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A3" w:rsidRPr="007C0E7E" w:rsidRDefault="00104BA3" w:rsidP="00104BA3">
      <w:pPr>
        <w:pStyle w:val="Stopka"/>
        <w:tabs>
          <w:tab w:val="left" w:pos="708"/>
        </w:tabs>
        <w:rPr>
          <w:sz w:val="20"/>
        </w:rPr>
      </w:pPr>
    </w:p>
    <w:p w:rsidR="00104BA3" w:rsidRPr="007C0E7E" w:rsidRDefault="00104BA3" w:rsidP="00104BA3">
      <w:pPr>
        <w:pStyle w:val="Stopka"/>
        <w:tabs>
          <w:tab w:val="left" w:pos="708"/>
        </w:tabs>
        <w:rPr>
          <w:sz w:val="20"/>
        </w:rPr>
      </w:pPr>
    </w:p>
    <w:p w:rsidR="00104BA3" w:rsidRPr="007C0E7E" w:rsidRDefault="00104BA3" w:rsidP="00104BA3">
      <w:pPr>
        <w:pStyle w:val="Stopka"/>
        <w:tabs>
          <w:tab w:val="left" w:pos="708"/>
        </w:tabs>
        <w:rPr>
          <w:sz w:val="20"/>
        </w:rPr>
      </w:pPr>
    </w:p>
    <w:p w:rsidR="00104BA3" w:rsidRDefault="00104BA3" w:rsidP="00104BA3">
      <w:pPr>
        <w:pStyle w:val="Stopka"/>
        <w:tabs>
          <w:tab w:val="left" w:pos="708"/>
        </w:tabs>
        <w:rPr>
          <w:b/>
          <w:sz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04BA3" w:rsidRPr="006A0D47" w:rsidTr="00C551B3">
        <w:tc>
          <w:tcPr>
            <w:tcW w:w="9781" w:type="dxa"/>
          </w:tcPr>
          <w:p w:rsidR="00104BA3" w:rsidRPr="006A0D47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20"/>
              </w:rPr>
            </w:pPr>
          </w:p>
          <w:p w:rsidR="00104BA3" w:rsidRPr="006A0D47" w:rsidRDefault="00104BA3" w:rsidP="00C551B3">
            <w:pPr>
              <w:pStyle w:val="Stopk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6A0D47">
              <w:rPr>
                <w:b/>
                <w:sz w:val="20"/>
              </w:rPr>
              <w:t>Tytuł projektu:</w:t>
            </w:r>
          </w:p>
          <w:p w:rsidR="00104BA3" w:rsidRPr="006A0D47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20"/>
              </w:rPr>
            </w:pPr>
          </w:p>
          <w:p w:rsidR="00104BA3" w:rsidRPr="006A0D47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20"/>
              </w:rPr>
            </w:pPr>
          </w:p>
          <w:p w:rsidR="00104BA3" w:rsidRPr="006A0D47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20"/>
              </w:rPr>
            </w:pPr>
          </w:p>
          <w:p w:rsidR="00104BA3" w:rsidRPr="00E55C58" w:rsidRDefault="00104BA3" w:rsidP="00104BA3">
            <w:pPr>
              <w:pStyle w:val="Stopka"/>
              <w:tabs>
                <w:tab w:val="left" w:pos="708"/>
              </w:tabs>
              <w:jc w:val="center"/>
              <w:rPr>
                <w:b/>
                <w:sz w:val="56"/>
                <w:szCs w:val="56"/>
              </w:rPr>
            </w:pPr>
            <w:r w:rsidRPr="00E55C58">
              <w:rPr>
                <w:b/>
                <w:sz w:val="56"/>
                <w:szCs w:val="56"/>
              </w:rPr>
              <w:t xml:space="preserve">„Kulturolandia, </w:t>
            </w:r>
          </w:p>
          <w:p w:rsidR="00E55C58" w:rsidRDefault="00104BA3" w:rsidP="00104BA3">
            <w:pPr>
              <w:pStyle w:val="Stopka"/>
              <w:tabs>
                <w:tab w:val="left" w:pos="708"/>
              </w:tabs>
              <w:jc w:val="center"/>
              <w:rPr>
                <w:b/>
                <w:sz w:val="56"/>
                <w:szCs w:val="56"/>
              </w:rPr>
            </w:pPr>
            <w:r w:rsidRPr="00E55C58">
              <w:rPr>
                <w:b/>
                <w:sz w:val="56"/>
                <w:szCs w:val="56"/>
              </w:rPr>
              <w:t xml:space="preserve">czyli spotkania ze sztuką nie tylko </w:t>
            </w:r>
          </w:p>
          <w:p w:rsidR="00104BA3" w:rsidRPr="00E55C58" w:rsidRDefault="00104BA3" w:rsidP="00104BA3">
            <w:pPr>
              <w:pStyle w:val="Stopka"/>
              <w:tabs>
                <w:tab w:val="left" w:pos="708"/>
              </w:tabs>
              <w:jc w:val="center"/>
              <w:rPr>
                <w:b/>
                <w:sz w:val="56"/>
                <w:szCs w:val="56"/>
              </w:rPr>
            </w:pPr>
            <w:r w:rsidRPr="00E55C58">
              <w:rPr>
                <w:b/>
                <w:sz w:val="56"/>
                <w:szCs w:val="56"/>
              </w:rPr>
              <w:t>z widowni”</w:t>
            </w:r>
          </w:p>
          <w:p w:rsidR="00CD11AD" w:rsidRDefault="00CD11AD" w:rsidP="00CD11AD">
            <w:pPr>
              <w:pStyle w:val="Stopka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CD11AD">
              <w:rPr>
                <w:b/>
                <w:sz w:val="32"/>
              </w:rPr>
              <w:t>autorzy i koordynatorzy:</w:t>
            </w:r>
          </w:p>
          <w:p w:rsidR="00104BA3" w:rsidRPr="00CD11AD" w:rsidRDefault="00CD11AD" w:rsidP="00CD11AD">
            <w:pPr>
              <w:pStyle w:val="Stopka"/>
              <w:tabs>
                <w:tab w:val="left" w:pos="708"/>
              </w:tabs>
              <w:jc w:val="center"/>
              <w:rPr>
                <w:b/>
                <w:sz w:val="32"/>
              </w:rPr>
            </w:pPr>
            <w:r w:rsidRPr="00CD11AD">
              <w:rPr>
                <w:b/>
                <w:sz w:val="32"/>
              </w:rPr>
              <w:t>Ewa Żelechowska i Joanna Nadolna</w:t>
            </w:r>
          </w:p>
          <w:p w:rsidR="00104BA3" w:rsidRPr="00CD11AD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32"/>
              </w:rPr>
            </w:pPr>
          </w:p>
          <w:p w:rsidR="00104BA3" w:rsidRPr="006A0D47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20"/>
              </w:rPr>
            </w:pPr>
          </w:p>
          <w:p w:rsidR="00104BA3" w:rsidRPr="006A0D47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20"/>
              </w:rPr>
            </w:pPr>
          </w:p>
          <w:p w:rsidR="00104BA3" w:rsidRPr="006A0D47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20"/>
              </w:rPr>
            </w:pPr>
          </w:p>
          <w:p w:rsidR="00104BA3" w:rsidRPr="006A0D47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20"/>
              </w:rPr>
            </w:pPr>
          </w:p>
          <w:p w:rsidR="00104BA3" w:rsidRPr="006A0D47" w:rsidRDefault="00104BA3" w:rsidP="00C551B3">
            <w:pPr>
              <w:pStyle w:val="Stopka"/>
              <w:tabs>
                <w:tab w:val="left" w:pos="708"/>
              </w:tabs>
              <w:rPr>
                <w:b/>
                <w:sz w:val="20"/>
              </w:rPr>
            </w:pPr>
          </w:p>
        </w:tc>
      </w:tr>
    </w:tbl>
    <w:p w:rsidR="00104BA3" w:rsidRDefault="00104BA3" w:rsidP="003A4730">
      <w:pPr>
        <w:pStyle w:val="Stopka"/>
        <w:tabs>
          <w:tab w:val="left" w:pos="708"/>
        </w:tabs>
        <w:rPr>
          <w:b/>
          <w:sz w:val="20"/>
          <w:u w:val="single"/>
        </w:rPr>
      </w:pPr>
    </w:p>
    <w:p w:rsidR="00104BA3" w:rsidRPr="007C0E7E" w:rsidRDefault="00104BA3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104BA3" w:rsidRDefault="00104BA3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Pr="007C0E7E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104BA3" w:rsidRPr="007C0E7E" w:rsidRDefault="00104BA3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104BA3" w:rsidRPr="007C0E7E" w:rsidRDefault="00104BA3" w:rsidP="00104BA3">
      <w:pPr>
        <w:pStyle w:val="Stopka"/>
        <w:tabs>
          <w:tab w:val="left" w:pos="360"/>
          <w:tab w:val="left" w:pos="540"/>
        </w:tabs>
        <w:ind w:left="360"/>
        <w:jc w:val="both"/>
        <w:rPr>
          <w:b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0"/>
      </w:tblGrid>
      <w:tr w:rsidR="00104BA3" w:rsidRPr="007C0E7E" w:rsidTr="00C551B3">
        <w:trPr>
          <w:trHeight w:val="505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4860E3" w:rsidRDefault="00A20C2B" w:rsidP="00C551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</w:t>
            </w:r>
            <w:r w:rsidR="00104BA3"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Uczniowie włączeni w realizację projektu to przede wszystkim dzieci i młodzież pochodząca z rodzin o niskim statusie społecznym. Ich rodzice, opiekunowie borykają się z problemami finansowymi, często pozba</w:t>
            </w:r>
            <w:r w:rsidR="00327450"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wieni pracy, charakteryzują się</w:t>
            </w:r>
            <w:r w:rsidR="00104BA3"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bezradnością wychowawczą i życiową. Nie zapewniają swoim dzieciom właściwych warunków sprzyjających ich rozwojowi, nie wspominając już o atrakcyjnych formach spędzania czasu wolnego. Działania projektu mają na celu wyrównanie szans edukacyjnych uczniów z małomiasteczkowego środowiska, przybliżenie im świata wartości związanego z kulturą i sztuką oraz ukazanie atrakcyjnych form spędzania czasu wolnego. Niewątpliwie wyzwolą w dzieciach aktywność twórczą</w:t>
            </w:r>
            <w:r w:rsidR="00766395"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, kreacyjną</w:t>
            </w:r>
            <w:r w:rsidR="00104BA3"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 poznawczą, spontaniczną radość, a jednocześnie wzbogacą wiedzę na temat telewizji, filmu i teatru. Będą doskonałą lekcją dobrego smaku, kultury bycia oraz właściwego zachowania się w miejscach publicznych.</w:t>
            </w:r>
          </w:p>
          <w:p w:rsidR="00104BA3" w:rsidRPr="007C0E7E" w:rsidRDefault="00104BA3" w:rsidP="00C551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104BA3" w:rsidRPr="007C0E7E" w:rsidRDefault="00104BA3" w:rsidP="00104BA3">
      <w:pPr>
        <w:pStyle w:val="Stopka"/>
        <w:tabs>
          <w:tab w:val="left" w:pos="708"/>
        </w:tabs>
        <w:spacing w:line="360" w:lineRule="auto"/>
        <w:jc w:val="both"/>
        <w:rPr>
          <w:b/>
          <w:bCs/>
          <w:sz w:val="20"/>
        </w:rPr>
      </w:pPr>
      <w:r w:rsidRPr="007C0E7E">
        <w:rPr>
          <w:b/>
          <w:bCs/>
          <w:sz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0"/>
      </w:tblGrid>
      <w:tr w:rsidR="00104BA3" w:rsidRPr="007C0E7E" w:rsidTr="00C551B3">
        <w:trPr>
          <w:trHeight w:val="505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7C0E7E" w:rsidRDefault="00104BA3" w:rsidP="00C551B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0E7E">
              <w:rPr>
                <w:rFonts w:ascii="Times New Roman" w:hAnsi="Times New Roman"/>
                <w:b/>
                <w:bCs/>
                <w:sz w:val="20"/>
                <w:szCs w:val="20"/>
              </w:rPr>
              <w:t>REALIZACJA PROJEKTU</w:t>
            </w:r>
            <w:r w:rsidRPr="007C0E7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04BA3" w:rsidRDefault="00104BA3" w:rsidP="00C55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4BA3" w:rsidRPr="004860E3" w:rsidRDefault="00104BA3" w:rsidP="00104BA3">
            <w:pPr>
              <w:pStyle w:val="Stopka"/>
              <w:tabs>
                <w:tab w:val="left" w:pos="708"/>
              </w:tabs>
              <w:ind w:firstLine="540"/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Celem projektu jest wspomaganie i rozwijanie zainteresowań uczniów zgodnie z ich potencjałem i możliwościami intelektualnymi oraz przygotowanie do świadomego odbioru sztuki  filmowej, teatralnej i telewizyjnej, a także:</w:t>
            </w:r>
          </w:p>
          <w:p w:rsidR="00104BA3" w:rsidRPr="004860E3" w:rsidRDefault="00104BA3" w:rsidP="00104BA3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lastRenderedPageBreak/>
              <w:t>wzbogacanie wiedzy na temat dzieł kultury i sztuki;</w:t>
            </w:r>
          </w:p>
          <w:p w:rsidR="00104BA3" w:rsidRPr="004860E3" w:rsidRDefault="00104BA3" w:rsidP="00104BA3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przygotowanie uczniów do odbioru informacji przeka</w:t>
            </w:r>
            <w:r w:rsidR="005B3D8C">
              <w:rPr>
                <w:b/>
                <w:bCs/>
                <w:i/>
                <w:szCs w:val="24"/>
              </w:rPr>
              <w:t>zywanych przez kulturę i sztukę;</w:t>
            </w:r>
          </w:p>
          <w:p w:rsidR="00104BA3" w:rsidRPr="004860E3" w:rsidRDefault="00104BA3" w:rsidP="00104BA3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przygotowanie do analizy dzieła filmowego, teatralnego, telewizyjnego;</w:t>
            </w:r>
          </w:p>
          <w:p w:rsidR="00104BA3" w:rsidRPr="004860E3" w:rsidRDefault="00104BA3" w:rsidP="00104BA3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poznanie mechanizmów powstawania programu telewizyjnego, filmu, spektaklu;</w:t>
            </w:r>
          </w:p>
          <w:p w:rsidR="00104BA3" w:rsidRPr="004860E3" w:rsidRDefault="00104BA3" w:rsidP="00104BA3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kształcenie umiejętności dokonywania wyboru wartościowych pozycji z repertuaru telewizyjnego, filmowego i teatralnego;</w:t>
            </w:r>
          </w:p>
          <w:p w:rsidR="00104BA3" w:rsidRPr="004860E3" w:rsidRDefault="00104BA3" w:rsidP="00104BA3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wyzwolenie w uczniach możliwości</w:t>
            </w:r>
            <w:r w:rsidR="00FA0BFF" w:rsidRPr="004860E3">
              <w:rPr>
                <w:b/>
                <w:bCs/>
                <w:i/>
                <w:szCs w:val="24"/>
              </w:rPr>
              <w:t xml:space="preserve"> kreacyjnych, poprzez</w:t>
            </w:r>
            <w:r w:rsidRPr="004860E3">
              <w:rPr>
                <w:b/>
                <w:bCs/>
                <w:i/>
                <w:szCs w:val="24"/>
              </w:rPr>
              <w:t xml:space="preserve"> udział w ćwiczeniach i zabawach o charakterze teatralnym, filmowym i telewizyjnym oraz tworzenie przedstawień;</w:t>
            </w:r>
          </w:p>
          <w:p w:rsidR="00104BA3" w:rsidRPr="004860E3" w:rsidRDefault="00104BA3" w:rsidP="00104BA3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stosowanie zasad właściwego zachowania się w miejscach publicznych;</w:t>
            </w:r>
          </w:p>
          <w:p w:rsidR="00104BA3" w:rsidRPr="004860E3" w:rsidRDefault="00104BA3" w:rsidP="00104BA3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atrakcyjne spędzanie czasu wolnego;</w:t>
            </w:r>
          </w:p>
          <w:p w:rsidR="00104BA3" w:rsidRPr="004860E3" w:rsidRDefault="00104BA3" w:rsidP="00104BA3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wzmocnienie poczucia własnej wartości, samooceny.</w:t>
            </w:r>
          </w:p>
          <w:p w:rsidR="00104BA3" w:rsidRPr="004860E3" w:rsidRDefault="00104BA3" w:rsidP="00104BA3">
            <w:pPr>
              <w:pStyle w:val="Stopka"/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ab/>
            </w:r>
          </w:p>
          <w:p w:rsidR="00104BA3" w:rsidRPr="004860E3" w:rsidRDefault="00A20C2B" w:rsidP="00104BA3">
            <w:pPr>
              <w:pStyle w:val="Stopka"/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 xml:space="preserve">             </w:t>
            </w:r>
            <w:r w:rsidR="00104BA3" w:rsidRPr="004860E3">
              <w:rPr>
                <w:b/>
                <w:bCs/>
                <w:i/>
                <w:szCs w:val="24"/>
              </w:rPr>
              <w:t xml:space="preserve">Istotą projektu jest </w:t>
            </w:r>
            <w:r w:rsidR="000223A1" w:rsidRPr="004860E3">
              <w:rPr>
                <w:b/>
                <w:bCs/>
                <w:i/>
                <w:szCs w:val="24"/>
              </w:rPr>
              <w:t xml:space="preserve">rozwinięcie zainteresowań uczniów i </w:t>
            </w:r>
            <w:r w:rsidR="00104BA3" w:rsidRPr="004860E3">
              <w:rPr>
                <w:b/>
                <w:bCs/>
                <w:i/>
                <w:szCs w:val="24"/>
              </w:rPr>
              <w:t xml:space="preserve">dochodzenie </w:t>
            </w:r>
            <w:r w:rsidR="000223A1" w:rsidRPr="004860E3">
              <w:rPr>
                <w:b/>
                <w:bCs/>
                <w:i/>
                <w:szCs w:val="24"/>
              </w:rPr>
              <w:t xml:space="preserve">przez nich </w:t>
            </w:r>
            <w:r w:rsidR="00104BA3" w:rsidRPr="004860E3">
              <w:rPr>
                <w:b/>
                <w:bCs/>
                <w:i/>
                <w:szCs w:val="24"/>
              </w:rPr>
              <w:t xml:space="preserve">do pewnego zakresu wiedzy i umiejętności poprzez praktykę, bezpośredni kontakt z omawianymi treściami oraz uczenie „poza ławką”. Zaplanowane działania obejmują: wycieczki, </w:t>
            </w:r>
            <w:r w:rsidR="000223A1" w:rsidRPr="004860E3">
              <w:rPr>
                <w:b/>
                <w:bCs/>
                <w:i/>
                <w:szCs w:val="24"/>
              </w:rPr>
              <w:t xml:space="preserve">warsztaty filmowe i teatralne </w:t>
            </w:r>
            <w:r w:rsidR="00104BA3" w:rsidRPr="004860E3">
              <w:rPr>
                <w:b/>
                <w:bCs/>
                <w:i/>
                <w:szCs w:val="24"/>
              </w:rPr>
              <w:t>, konkursy wiedzy,</w:t>
            </w:r>
            <w:r w:rsidR="00595FF0" w:rsidRPr="004860E3">
              <w:rPr>
                <w:b/>
                <w:bCs/>
                <w:i/>
                <w:szCs w:val="24"/>
              </w:rPr>
              <w:t xml:space="preserve"> zajęcia integracyjne,</w:t>
            </w:r>
            <w:r w:rsidR="00104BA3" w:rsidRPr="004860E3">
              <w:rPr>
                <w:b/>
                <w:bCs/>
                <w:i/>
                <w:szCs w:val="24"/>
              </w:rPr>
              <w:t xml:space="preserve"> projekcje filmowe i spektakle, prezentacje multimedialne oraz przygotowanie przez uczniów </w:t>
            </w:r>
            <w:r>
              <w:rPr>
                <w:b/>
                <w:bCs/>
                <w:i/>
                <w:szCs w:val="24"/>
              </w:rPr>
              <w:t xml:space="preserve">galerii i </w:t>
            </w:r>
            <w:r w:rsidR="00104BA3" w:rsidRPr="004860E3">
              <w:rPr>
                <w:b/>
                <w:bCs/>
                <w:i/>
                <w:szCs w:val="24"/>
              </w:rPr>
              <w:t>przedstawienia teatralnego.</w:t>
            </w:r>
          </w:p>
          <w:p w:rsidR="00104BA3" w:rsidRPr="004860E3" w:rsidRDefault="00B07B07" w:rsidP="00104BA3">
            <w:pPr>
              <w:pStyle w:val="Stopka"/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ab/>
              <w:t>Przewidywana liczba odbiorców, uwarunkow</w:t>
            </w:r>
            <w:r w:rsidR="005B3D8C">
              <w:rPr>
                <w:b/>
                <w:bCs/>
                <w:i/>
                <w:szCs w:val="24"/>
              </w:rPr>
              <w:t>ana specyfiką szkoły specjalnej,</w:t>
            </w:r>
            <w:r w:rsidRPr="004860E3">
              <w:rPr>
                <w:b/>
                <w:bCs/>
                <w:i/>
                <w:szCs w:val="24"/>
              </w:rPr>
              <w:t xml:space="preserve"> to </w:t>
            </w:r>
            <w:r w:rsidR="00766395" w:rsidRPr="004860E3">
              <w:rPr>
                <w:b/>
                <w:bCs/>
                <w:i/>
                <w:szCs w:val="24"/>
              </w:rPr>
              <w:t xml:space="preserve">około </w:t>
            </w:r>
            <w:r w:rsidR="00F773FD">
              <w:rPr>
                <w:b/>
                <w:bCs/>
                <w:i/>
                <w:szCs w:val="24"/>
              </w:rPr>
              <w:t>15</w:t>
            </w:r>
            <w:r w:rsidRPr="004860E3">
              <w:rPr>
                <w:b/>
                <w:bCs/>
                <w:i/>
                <w:szCs w:val="24"/>
              </w:rPr>
              <w:t xml:space="preserve"> osób.</w:t>
            </w:r>
          </w:p>
          <w:p w:rsidR="00104BA3" w:rsidRDefault="00104BA3" w:rsidP="00C55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4BA3" w:rsidRPr="007C0E7E" w:rsidRDefault="00104BA3" w:rsidP="00C55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104BA3" w:rsidRPr="007C0E7E" w:rsidRDefault="00104BA3" w:rsidP="00104BA3">
      <w:pPr>
        <w:pStyle w:val="Stopka"/>
        <w:tabs>
          <w:tab w:val="left" w:pos="708"/>
        </w:tabs>
        <w:spacing w:line="360" w:lineRule="auto"/>
        <w:jc w:val="both"/>
        <w:rPr>
          <w:b/>
          <w:bCs/>
          <w:sz w:val="20"/>
        </w:rPr>
      </w:pPr>
    </w:p>
    <w:p w:rsidR="00104BA3" w:rsidRPr="007C0E7E" w:rsidRDefault="00104BA3" w:rsidP="00104BA3">
      <w:pPr>
        <w:pStyle w:val="Stopka"/>
        <w:tabs>
          <w:tab w:val="left" w:pos="708"/>
        </w:tabs>
        <w:jc w:val="both"/>
        <w:rPr>
          <w:b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0"/>
      </w:tblGrid>
      <w:tr w:rsidR="00104BA3" w:rsidRPr="007C0E7E" w:rsidTr="00C551B3">
        <w:trPr>
          <w:trHeight w:val="505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7C0E7E" w:rsidRDefault="00104BA3" w:rsidP="00C551B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0E7E">
              <w:rPr>
                <w:rFonts w:ascii="Times New Roman" w:hAnsi="Times New Roman"/>
                <w:b/>
                <w:bCs/>
                <w:sz w:val="20"/>
                <w:szCs w:val="20"/>
              </w:rPr>
              <w:t>PLANOWANE EFEKTY</w:t>
            </w:r>
            <w:r w:rsidRPr="007C0E7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23A1" w:rsidRPr="004860E3" w:rsidRDefault="001F71DE" w:rsidP="000223A1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W wyniku podjętych działań uczestnicy projektu:</w:t>
            </w:r>
          </w:p>
          <w:p w:rsidR="002F5C94" w:rsidRPr="004860E3" w:rsidRDefault="002F5C94" w:rsidP="002F5C94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rozwiną własne zainteresowania i kreacyjne postawy poprzez udział w ćwiczeniach i zabawach o charakterze teatralnym, filmowym i telewizyjnym;</w:t>
            </w:r>
          </w:p>
          <w:p w:rsidR="001F71DE" w:rsidRPr="004860E3" w:rsidRDefault="001F71DE" w:rsidP="001F71DE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wzbogacą wiedzę</w:t>
            </w:r>
            <w:r w:rsidR="00766395" w:rsidRPr="004860E3">
              <w:rPr>
                <w:b/>
                <w:bCs/>
                <w:i/>
                <w:szCs w:val="24"/>
              </w:rPr>
              <w:t xml:space="preserve"> na temat </w:t>
            </w:r>
            <w:r w:rsidRPr="004860E3">
              <w:rPr>
                <w:b/>
                <w:bCs/>
                <w:i/>
                <w:szCs w:val="24"/>
              </w:rPr>
              <w:t xml:space="preserve"> kultury i sztuki;</w:t>
            </w:r>
          </w:p>
          <w:p w:rsidR="001F71DE" w:rsidRPr="004860E3" w:rsidRDefault="001F71DE" w:rsidP="001F71DE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świadomie i krytycznie odbierać będą informacje przekazywane przez telewizję, film, teatr,</w:t>
            </w:r>
          </w:p>
          <w:p w:rsidR="001F71DE" w:rsidRPr="004860E3" w:rsidRDefault="001F71DE" w:rsidP="001F71DE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będą potrafili dokonać analizy dzieła filmowego, teatralnego, telewizyjnego;</w:t>
            </w:r>
          </w:p>
          <w:p w:rsidR="001F71DE" w:rsidRPr="004860E3" w:rsidRDefault="001F71DE" w:rsidP="001F71DE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poznają mechanizmy powstawania programu telewizyjnego, filmu, spektaklu;</w:t>
            </w:r>
          </w:p>
          <w:p w:rsidR="001F71DE" w:rsidRPr="004860E3" w:rsidRDefault="001F71DE" w:rsidP="001F71DE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dokonają wyboru wartościowych pozycji z repertuaru telewizyjnego, filmowego i teatralnego;</w:t>
            </w:r>
          </w:p>
          <w:p w:rsidR="000223A1" w:rsidRPr="004860E3" w:rsidRDefault="000223A1" w:rsidP="001F71DE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przygotują przedstawienie teatralne,</w:t>
            </w:r>
          </w:p>
          <w:p w:rsidR="001F71DE" w:rsidRPr="004860E3" w:rsidRDefault="000223A1" w:rsidP="001F71DE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będą przestrzegać zasad właściwego</w:t>
            </w:r>
            <w:r w:rsidR="001F71DE" w:rsidRPr="004860E3">
              <w:rPr>
                <w:b/>
                <w:bCs/>
                <w:i/>
                <w:szCs w:val="24"/>
              </w:rPr>
              <w:t xml:space="preserve"> zachowania się w miejscach publicznych;</w:t>
            </w:r>
          </w:p>
          <w:p w:rsidR="001F71DE" w:rsidRPr="004860E3" w:rsidRDefault="000223A1" w:rsidP="001F71DE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w atrakcyjny sposób</w:t>
            </w:r>
            <w:r w:rsidR="00A20C2B">
              <w:rPr>
                <w:b/>
                <w:bCs/>
                <w:i/>
                <w:szCs w:val="24"/>
              </w:rPr>
              <w:t xml:space="preserve"> spędzą</w:t>
            </w:r>
            <w:r w:rsidRPr="004860E3">
              <w:rPr>
                <w:b/>
                <w:bCs/>
                <w:i/>
                <w:szCs w:val="24"/>
              </w:rPr>
              <w:t xml:space="preserve"> czas wolny</w:t>
            </w:r>
            <w:r w:rsidR="001F71DE" w:rsidRPr="004860E3">
              <w:rPr>
                <w:b/>
                <w:bCs/>
                <w:i/>
                <w:szCs w:val="24"/>
              </w:rPr>
              <w:t>;</w:t>
            </w:r>
          </w:p>
          <w:p w:rsidR="001F71DE" w:rsidRPr="004860E3" w:rsidRDefault="000223A1" w:rsidP="001F71DE">
            <w:pPr>
              <w:pStyle w:val="Stopka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b/>
                <w:bCs/>
                <w:i/>
                <w:szCs w:val="24"/>
              </w:rPr>
            </w:pPr>
            <w:r w:rsidRPr="004860E3">
              <w:rPr>
                <w:b/>
                <w:bCs/>
                <w:i/>
                <w:szCs w:val="24"/>
              </w:rPr>
              <w:t>wzmocnią poczucie</w:t>
            </w:r>
            <w:r w:rsidR="001F71DE" w:rsidRPr="004860E3">
              <w:rPr>
                <w:b/>
                <w:bCs/>
                <w:i/>
                <w:szCs w:val="24"/>
              </w:rPr>
              <w:t xml:space="preserve"> własnej wartości, samooceny.</w:t>
            </w:r>
          </w:p>
          <w:p w:rsidR="00104BA3" w:rsidRPr="007C0E7E" w:rsidRDefault="00104BA3" w:rsidP="00C551B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4BA3" w:rsidRPr="007C0E7E" w:rsidTr="00C551B3">
        <w:trPr>
          <w:trHeight w:val="225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Default="00104BA3" w:rsidP="00C55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0E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104BA3" w:rsidRPr="004860E3" w:rsidRDefault="00667304" w:rsidP="00C55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W efekcie realizacji projektu</w:t>
            </w:r>
            <w:r w:rsidR="001E0FAA"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uczniowie</w:t>
            </w:r>
            <w:r w:rsidR="00725AF0"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25AF0" w:rsidRPr="004860E3" w:rsidRDefault="001E0FAA" w:rsidP="00725AF0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rozwiną zainteresowania,  postawy twórcze i kreatywne;</w:t>
            </w:r>
          </w:p>
          <w:p w:rsidR="00725AF0" w:rsidRPr="004860E3" w:rsidRDefault="00725AF0" w:rsidP="00725AF0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zdobędą wiedzę i umiejętności związane z przedmiotem projektu;</w:t>
            </w:r>
          </w:p>
          <w:p w:rsidR="00725AF0" w:rsidRPr="004860E3" w:rsidRDefault="00725AF0" w:rsidP="00725AF0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staną się czynnymi i świadomymi </w:t>
            </w:r>
            <w:r w:rsidR="001E0FAA"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uczestnikami życia kulturowego;</w:t>
            </w:r>
          </w:p>
          <w:p w:rsidR="001E0FAA" w:rsidRPr="004860E3" w:rsidRDefault="001E0FAA" w:rsidP="00725AF0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efektywnie i refleksyjnie korzystać będą z bogatej oferty kulturowo-medialnej;</w:t>
            </w:r>
          </w:p>
          <w:p w:rsidR="00725AF0" w:rsidRPr="004860E3" w:rsidRDefault="001E0FAA" w:rsidP="00725AF0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świadomie wybierać będą atrakcyjnie i wartościowe formy spędzania czasu wolnego;</w:t>
            </w:r>
          </w:p>
          <w:p w:rsidR="00104BA3" w:rsidRPr="004860E3" w:rsidRDefault="001E0FAA" w:rsidP="00C551B3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</w:rPr>
              <w:t>nauczą się stosowania pożądanych postaw i zachowań w miejscach publicznych.</w:t>
            </w:r>
          </w:p>
          <w:p w:rsidR="00104BA3" w:rsidRPr="007C0E7E" w:rsidRDefault="00104BA3" w:rsidP="00C55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104BA3" w:rsidRPr="007C0E7E" w:rsidRDefault="00104BA3" w:rsidP="00104BA3">
      <w:pPr>
        <w:pStyle w:val="Stopka"/>
        <w:tabs>
          <w:tab w:val="left" w:pos="708"/>
        </w:tabs>
        <w:jc w:val="both"/>
        <w:rPr>
          <w:b/>
          <w:bCs/>
          <w:sz w:val="20"/>
        </w:rPr>
      </w:pPr>
    </w:p>
    <w:p w:rsidR="00104BA3" w:rsidRPr="007C0E7E" w:rsidRDefault="00104BA3" w:rsidP="00CD11AD">
      <w:p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C0E7E">
        <w:rPr>
          <w:rFonts w:ascii="Times New Roman" w:hAnsi="Times New Roman"/>
          <w:b/>
          <w:bCs/>
          <w:sz w:val="20"/>
          <w:szCs w:val="20"/>
        </w:rPr>
        <w:t>Planowana data rozpoczęcia i zakończenia realizacji projektu: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10"/>
      </w:tblGrid>
      <w:tr w:rsidR="00104BA3" w:rsidRPr="007C0E7E" w:rsidTr="00C551B3">
        <w:trPr>
          <w:trHeight w:val="655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7C0E7E" w:rsidRDefault="00104BA3" w:rsidP="00C551B3">
            <w:pPr>
              <w:snapToGrid w:val="0"/>
              <w:spacing w:after="0" w:line="240" w:lineRule="auto"/>
              <w:ind w:right="-29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04BA3" w:rsidRPr="007C0E7E" w:rsidRDefault="003A4730" w:rsidP="003A4730">
            <w:pPr>
              <w:snapToGrid w:val="0"/>
              <w:spacing w:after="0" w:line="240" w:lineRule="auto"/>
              <w:ind w:right="-2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</w:t>
            </w:r>
          </w:p>
          <w:p w:rsidR="00104BA3" w:rsidRPr="007C0E7E" w:rsidRDefault="00104BA3" w:rsidP="00C551B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0E7E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="003A4730">
              <w:rPr>
                <w:rFonts w:ascii="Times New Roman" w:hAnsi="Times New Roman"/>
                <w:b/>
                <w:sz w:val="20"/>
                <w:szCs w:val="20"/>
              </w:rPr>
              <w:t xml:space="preserve">          marzec </w:t>
            </w:r>
            <w:r w:rsidRPr="007C0E7E">
              <w:rPr>
                <w:rFonts w:ascii="Times New Roman" w:hAnsi="Times New Roman"/>
                <w:b/>
                <w:sz w:val="20"/>
                <w:szCs w:val="20"/>
              </w:rPr>
              <w:t xml:space="preserve"> 2015 roku</w:t>
            </w:r>
            <w:r w:rsidRPr="007C0E7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="003A4730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7C0E7E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A4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730" w:rsidRPr="003A4730">
              <w:rPr>
                <w:rFonts w:ascii="Times New Roman" w:hAnsi="Times New Roman"/>
                <w:b/>
                <w:sz w:val="20"/>
                <w:szCs w:val="20"/>
              </w:rPr>
              <w:t xml:space="preserve">listopad </w:t>
            </w:r>
            <w:r w:rsidRPr="003A4730">
              <w:rPr>
                <w:rFonts w:ascii="Times New Roman" w:hAnsi="Times New Roman"/>
                <w:b/>
                <w:sz w:val="20"/>
                <w:szCs w:val="20"/>
              </w:rPr>
              <w:t>2015 roku</w:t>
            </w:r>
            <w:r w:rsidRPr="007C0E7E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:rsidR="00104BA3" w:rsidRPr="007C0E7E" w:rsidRDefault="00104BA3" w:rsidP="00104BA3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104BA3" w:rsidRPr="007C0E7E" w:rsidRDefault="00104BA3" w:rsidP="00CD11AD">
      <w:p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C0E7E">
        <w:rPr>
          <w:rFonts w:ascii="Times New Roman" w:hAnsi="Times New Roman"/>
          <w:b/>
          <w:bCs/>
          <w:sz w:val="20"/>
          <w:szCs w:val="20"/>
        </w:rPr>
        <w:t>Harmonogram projektu spójny z opisem działań. Prosimy o wskazanie osób odpowiedzialnych za poszczególne działania.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  <w:gridCol w:w="2170"/>
      </w:tblGrid>
      <w:tr w:rsidR="00104BA3" w:rsidRPr="007C0E7E" w:rsidTr="00C551B3">
        <w:trPr>
          <w:trHeight w:val="82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104BA3" w:rsidRPr="007C0E7E" w:rsidRDefault="00104BA3" w:rsidP="00C551B3">
            <w:pPr>
              <w:snapToGrid w:val="0"/>
              <w:spacing w:after="12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04BA3" w:rsidRPr="007C0E7E" w:rsidRDefault="00104BA3" w:rsidP="00C551B3">
            <w:pPr>
              <w:suppressAutoHyphens/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0E7E">
              <w:rPr>
                <w:rFonts w:ascii="Times New Roman" w:hAnsi="Times New Roman"/>
                <w:b/>
                <w:bCs/>
                <w:sz w:val="20"/>
                <w:szCs w:val="20"/>
              </w:rPr>
              <w:t>Działania (z rozbiciem na poszczególne miesiące):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04BA3" w:rsidRPr="007C0E7E" w:rsidRDefault="00104BA3" w:rsidP="00C551B3">
            <w:pPr>
              <w:suppressAutoHyphens/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0E7E">
              <w:rPr>
                <w:rFonts w:ascii="Times New Roman" w:hAnsi="Times New Roman"/>
                <w:b/>
                <w:bCs/>
                <w:sz w:val="20"/>
                <w:szCs w:val="20"/>
              </w:rPr>
              <w:t>Osoby odpowiedzialne               za poszczególne działania:</w:t>
            </w:r>
          </w:p>
        </w:tc>
      </w:tr>
      <w:tr w:rsidR="00104BA3" w:rsidRPr="007C0E7E" w:rsidTr="00C551B3">
        <w:trPr>
          <w:trHeight w:val="577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4BA3" w:rsidRPr="003A4730" w:rsidRDefault="00104BA3" w:rsidP="00C551B3">
            <w:pPr>
              <w:suppressAutoHyphens/>
              <w:snapToGri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MARZEC:</w:t>
            </w:r>
          </w:p>
          <w:p w:rsidR="00104BA3" w:rsidRPr="003A4730" w:rsidRDefault="00104BA3" w:rsidP="00C551B3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„Kulturolandia, czyli spotkania ze sztuką nie tylko z widowni”</w:t>
            </w:r>
          </w:p>
          <w:p w:rsidR="003D4A4E" w:rsidRPr="0045044C" w:rsidRDefault="0045044C" w:rsidP="0045044C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„Witajcie w Kulturolandii”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- </w:t>
            </w:r>
            <w:r w:rsidR="00104BA3"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spotkanie organizacyjne z uczestnikami projektu, przedstawienie c</w:t>
            </w:r>
            <w:r w:rsidR="005B3D8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elów i zakresu działań projektu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04BA3" w:rsidRPr="007C0E7E" w:rsidTr="00C551B3">
        <w:trPr>
          <w:trHeight w:val="543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4BA3" w:rsidRPr="003A4730" w:rsidRDefault="00104BA3" w:rsidP="00C551B3">
            <w:pPr>
              <w:suppressAutoHyphens/>
              <w:snapToGri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KWIECIEŃ</w:t>
            </w: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</w:p>
          <w:p w:rsidR="00104BA3" w:rsidRPr="003A4730" w:rsidRDefault="00104BA3" w:rsidP="00C551B3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„Sekrety telewizji”</w:t>
            </w:r>
          </w:p>
          <w:p w:rsidR="00104BA3" w:rsidRDefault="00104BA3" w:rsidP="006052D5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wyciecz</w:t>
            </w:r>
            <w:r w:rsidR="006052D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ka do siedziby TVP w Bydgoszczy -</w:t>
            </w:r>
            <w:r w:rsidR="009407A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spotkanie z dziennikarzami i realizatorami programów telewizyjnych, zwiedzanie gmachu</w:t>
            </w:r>
            <w:r w:rsidR="006052D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telewizji;</w:t>
            </w:r>
          </w:p>
          <w:p w:rsidR="0091222A" w:rsidRPr="004860E3" w:rsidRDefault="00F773FD" w:rsidP="006052D5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„O telewizji wiem już, że…”</w:t>
            </w:r>
            <w:r w:rsidR="00C157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184B5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podsumowujące </w:t>
            </w:r>
            <w:r w:rsidR="0091222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zajęcia integracyjne z elementami kształcenia kulturowego i plastycznego</w:t>
            </w:r>
            <w:r w:rsidR="00184B5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cel</w:t>
            </w:r>
            <w:r w:rsidR="00184B5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zajęć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: </w:t>
            </w:r>
            <w:r w:rsidR="00184B5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podsumowanie wiadomości na temat telewizji zdobytych w trakcie wycieczki, uzupełnienie ich poprzez samodzielne wyszukanie in</w:t>
            </w:r>
            <w:r w:rsidR="00F841F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formacji oraz stworzenie kolażu </w:t>
            </w:r>
            <w:r w:rsidR="00184B5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tematycznego);</w:t>
            </w:r>
          </w:p>
          <w:p w:rsidR="00104BA3" w:rsidRPr="00595FF0" w:rsidRDefault="00DD2CDD" w:rsidP="00C551B3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K</w:t>
            </w:r>
            <w:r w:rsidR="00104BA3"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onkurs wiedzy „Telewizja z drugiej strony ekranu”.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45044C" w:rsidRDefault="0045044C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45044C" w:rsidRDefault="0045044C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04BA3" w:rsidRPr="007C0E7E" w:rsidTr="00C551B3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4BA3" w:rsidRPr="003A4730" w:rsidRDefault="00104BA3" w:rsidP="00C551B3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MAJ:</w:t>
            </w:r>
          </w:p>
          <w:p w:rsidR="00104BA3" w:rsidRPr="003A4730" w:rsidRDefault="00104BA3" w:rsidP="00C551B3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„Tajniki kina”</w:t>
            </w:r>
          </w:p>
          <w:p w:rsidR="00104BA3" w:rsidRPr="004860E3" w:rsidRDefault="00104BA3" w:rsidP="006052D5">
            <w:pPr>
              <w:pStyle w:val="Akapitzlist"/>
              <w:numPr>
                <w:ilvl w:val="0"/>
                <w:numId w:val="8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Wielka przygoda w świecie X muzy – sekrety tworzenia i wyświetlania filmów na wielkim ekranie, warsztaty</w:t>
            </w:r>
            <w:r w:rsidR="002F5C94"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filmowe</w:t>
            </w:r>
            <w:r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;</w:t>
            </w:r>
          </w:p>
          <w:p w:rsidR="00104BA3" w:rsidRPr="00184B54" w:rsidRDefault="00104BA3" w:rsidP="006052D5">
            <w:pPr>
              <w:pStyle w:val="Akapitzlist"/>
              <w:numPr>
                <w:ilvl w:val="0"/>
                <w:numId w:val="8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projekcja filmu w Multikinie Bydgoszcz</w:t>
            </w:r>
            <w:r w:rsidR="00C157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;</w:t>
            </w:r>
          </w:p>
          <w:p w:rsidR="00184B54" w:rsidRPr="00184B54" w:rsidRDefault="00F773FD" w:rsidP="00F773FD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„O kinie wiem już, że…” </w:t>
            </w:r>
            <w:r w:rsidR="00184B5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podsumowujące zajęcia integracyjne z elementami kształc</w:t>
            </w:r>
            <w:r w:rsidR="00C157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enia kulturowego i plastycznego</w:t>
            </w:r>
            <w:r w:rsidR="00184B5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cel</w:t>
            </w:r>
            <w:r w:rsidR="00184B5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zajęć:</w:t>
            </w:r>
            <w:r w:rsidR="00184B5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podsumowanie wiadomości na temat kina zdobytych w trakcie warsztatów, uzupełnienie ich poprzez samodzielne wyszukanie informacji oraz stworzenie plakatu tematycznego).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45044C" w:rsidRDefault="0045044C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04BA3" w:rsidRPr="007C0E7E" w:rsidTr="00C551B3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4BA3" w:rsidRPr="003A4730" w:rsidRDefault="00104BA3" w:rsidP="00C551B3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CZERWIEC:</w:t>
            </w:r>
          </w:p>
          <w:p w:rsidR="00C551B3" w:rsidRDefault="00C551B3" w:rsidP="00C551B3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„Korczak oczami Wajdy”</w:t>
            </w:r>
          </w:p>
          <w:p w:rsidR="00C551B3" w:rsidRPr="00C551B3" w:rsidRDefault="00C551B3" w:rsidP="00C551B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P</w:t>
            </w:r>
            <w:r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rzygotowania do </w:t>
            </w:r>
            <w:r w:rsidR="00104BA3"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Międzyszkolne</w:t>
            </w:r>
            <w:r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go  Spotkania</w:t>
            </w:r>
            <w:r w:rsidR="00104BA3"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Integracyjne</w:t>
            </w:r>
            <w:r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go</w:t>
            </w:r>
            <w:r w:rsidR="00104BA3"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„KORCZAKIADA”</w:t>
            </w:r>
            <w:r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:</w:t>
            </w:r>
            <w:r w:rsidR="00104BA3"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5B59E9" w:rsidRPr="00C551B3" w:rsidRDefault="00C551B3" w:rsidP="00C551B3">
            <w:pPr>
              <w:pStyle w:val="Akapitzlist"/>
              <w:numPr>
                <w:ilvl w:val="0"/>
                <w:numId w:val="20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projektowanie i wykonanie </w:t>
            </w:r>
            <w:r w:rsidR="005B59E9"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365B50"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filmowej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scenografii „Korczakiady”;</w:t>
            </w:r>
          </w:p>
          <w:p w:rsidR="00104BA3" w:rsidRPr="00C551B3" w:rsidRDefault="005B59E9" w:rsidP="00C551B3">
            <w:pPr>
              <w:pStyle w:val="Akapitzlist"/>
              <w:numPr>
                <w:ilvl w:val="0"/>
                <w:numId w:val="20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przygotowanie uczestników projektu do konkursu wiedzy, konkursu plastycznego (plakat filmowy „Korczak oczami Wajdy”) oraz przedstawienia teatralnego</w:t>
            </w:r>
            <w:r w:rsidR="00365B50" w:rsidRPr="00C551B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3A1B6B" w:rsidRPr="00C551B3" w:rsidRDefault="003A1B6B" w:rsidP="00C551B3">
            <w:pPr>
              <w:suppressAutoHyphens/>
              <w:spacing w:after="120" w:line="240" w:lineRule="auto"/>
              <w:ind w:left="405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45044C" w:rsidRDefault="0045044C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04BA3" w:rsidRPr="007C0E7E" w:rsidTr="00C551B3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4BA3" w:rsidRPr="003A4730" w:rsidRDefault="00104BA3" w:rsidP="00C551B3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WRZESIEŃ:</w:t>
            </w:r>
          </w:p>
          <w:p w:rsidR="00104BA3" w:rsidRPr="003A4730" w:rsidRDefault="00104BA3" w:rsidP="00C551B3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„Tajemnice teatru”</w:t>
            </w:r>
          </w:p>
          <w:p w:rsidR="00104BA3" w:rsidRPr="004860E3" w:rsidRDefault="00104BA3" w:rsidP="006052D5">
            <w:pPr>
              <w:pStyle w:val="Akapitzlist"/>
              <w:numPr>
                <w:ilvl w:val="0"/>
                <w:numId w:val="10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spektakl w Teatrze Baj Pomorski w Toruniu;</w:t>
            </w:r>
          </w:p>
          <w:p w:rsidR="00104BA3" w:rsidRPr="005B59E9" w:rsidRDefault="00104BA3" w:rsidP="006052D5">
            <w:pPr>
              <w:pStyle w:val="Akapitzlist"/>
              <w:numPr>
                <w:ilvl w:val="0"/>
                <w:numId w:val="10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warsztaty teatralne „W jaki sposób tekst literacki ożywa na scenie?”</w:t>
            </w:r>
            <w:r w:rsidR="005B59E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;</w:t>
            </w:r>
          </w:p>
          <w:p w:rsidR="005B59E9" w:rsidRPr="00595FF0" w:rsidRDefault="00F773FD" w:rsidP="00F773FD">
            <w:pPr>
              <w:pStyle w:val="Akapitzlist"/>
              <w:numPr>
                <w:ilvl w:val="0"/>
                <w:numId w:val="10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„Od autora do widza…”- </w:t>
            </w:r>
            <w:r w:rsidR="005B59E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podsumowujące zajęcia integracyjne z elementami kształcenia kulturowego i plastycznego, (cel zajęć: podsumowanie wiadomości na temat teatru zdobytych w trakcie warsztatów, spektaklu</w:t>
            </w:r>
            <w:r w:rsidR="00C157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,</w:t>
            </w:r>
            <w:r w:rsidR="005B59E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uzupełnienie ich poprzez samodzielne wyszukanie inf</w:t>
            </w:r>
            <w:r w:rsidR="00BF65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ormacji oraz stworzenie afiszy teatralnych</w:t>
            </w:r>
            <w:r w:rsidR="005B59E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04BA3" w:rsidRPr="007C0E7E" w:rsidTr="00C551B3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4BA3" w:rsidRPr="003A4730" w:rsidRDefault="00104BA3" w:rsidP="00C551B3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PAŹDZIERNIK:</w:t>
            </w:r>
          </w:p>
          <w:p w:rsidR="00104BA3" w:rsidRPr="003A4730" w:rsidRDefault="00104BA3" w:rsidP="00C551B3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„ Tajemnice teatru”</w:t>
            </w:r>
          </w:p>
          <w:p w:rsidR="00104BA3" w:rsidRPr="004860E3" w:rsidRDefault="00104BA3" w:rsidP="00C551B3">
            <w:pPr>
              <w:pStyle w:val="Akapitzlist"/>
              <w:numPr>
                <w:ilvl w:val="0"/>
                <w:numId w:val="11"/>
              </w:numPr>
              <w:suppressAutoHyphens/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spektakl w Teatrze Polskim w Bydgoszczy;</w:t>
            </w:r>
          </w:p>
          <w:p w:rsidR="00104BA3" w:rsidRPr="00F773FD" w:rsidRDefault="00104BA3" w:rsidP="00C551B3">
            <w:pPr>
              <w:pStyle w:val="Akapitzlist"/>
              <w:numPr>
                <w:ilvl w:val="0"/>
                <w:numId w:val="11"/>
              </w:num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860E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„Za kulisami” – zwiedzanie teatru</w:t>
            </w:r>
            <w:r w:rsidR="00C157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;</w:t>
            </w:r>
          </w:p>
          <w:p w:rsidR="00F773FD" w:rsidRPr="003A4730" w:rsidRDefault="00F773FD" w:rsidP="00A20C2B">
            <w:pPr>
              <w:pStyle w:val="Akapitzlist"/>
              <w:numPr>
                <w:ilvl w:val="0"/>
                <w:numId w:val="11"/>
              </w:num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„O teatrze wiem już, że…” podsumowujące zajęcia integracyjne z elementami kształcenia kulturowego i plastycznego, (cel zajęć: podsumowanie wiadomości na temat teatru zdobytych w trakcie zwiedzania</w:t>
            </w:r>
            <w:r w:rsidR="0045044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kulis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, spek</w:t>
            </w:r>
            <w:r w:rsidR="00BF65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taklu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oraz </w:t>
            </w:r>
            <w:r w:rsidR="00BF65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wykorzystanie technik dramy w interpretacji fragmentów poznanych lektur</w:t>
            </w:r>
            <w:r w:rsidR="00C157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</w:tc>
      </w:tr>
      <w:tr w:rsidR="00104BA3" w:rsidRPr="007C0E7E" w:rsidTr="00104BA3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A3" w:rsidRPr="003A4730" w:rsidRDefault="00104BA3" w:rsidP="00C551B3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LISTOPAD:</w:t>
            </w:r>
          </w:p>
          <w:p w:rsidR="00104BA3" w:rsidRPr="003A4730" w:rsidRDefault="00104BA3" w:rsidP="00C551B3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sz w:val="24"/>
                <w:szCs w:val="24"/>
              </w:rPr>
              <w:t>„Kulturolandia, czyli spotkania ze sztuką nie tylko z widowni”</w:t>
            </w:r>
          </w:p>
          <w:p w:rsidR="00104BA3" w:rsidRDefault="00F773FD" w:rsidP="00F773F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podsumowujące zajęcia integracyjne -  </w:t>
            </w:r>
            <w:r w:rsidR="00104BA3" w:rsidRPr="00F773FD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opracowanie prezentacji multimedialnej dokumentującej działania w ramach projektu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  <w:r w:rsidR="00104BA3" w:rsidRPr="00F773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F65DC" w:rsidRPr="00F773FD" w:rsidRDefault="00BF65DC" w:rsidP="00F773F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przygotowanie galerii zdjęć z realizacji projektu.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5DC" w:rsidRDefault="00BF65DC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A473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04BA3" w:rsidRPr="007C0E7E" w:rsidTr="00104BA3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A3" w:rsidRPr="003A4730" w:rsidRDefault="00104BA3" w:rsidP="00C551B3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4BA3" w:rsidRPr="003A4730" w:rsidRDefault="00104BA3" w:rsidP="00C551B3">
            <w:pPr>
              <w:suppressAutoHyphens/>
              <w:spacing w:after="120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04BA3" w:rsidRPr="007C0E7E" w:rsidTr="00A20C2B">
        <w:trPr>
          <w:trHeight w:val="80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4BA3" w:rsidRPr="007C0E7E" w:rsidRDefault="00104BA3" w:rsidP="00C551B3">
            <w:pPr>
              <w:suppressAutoHyphens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3" w:rsidRPr="007C0E7E" w:rsidRDefault="00104BA3" w:rsidP="00C551B3">
            <w:pPr>
              <w:suppressAutoHyphens/>
              <w:spacing w:after="120"/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104BA3" w:rsidRPr="007C0E7E" w:rsidRDefault="00104BA3" w:rsidP="00104BA3">
      <w:pPr>
        <w:tabs>
          <w:tab w:val="left" w:pos="360"/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04BA3" w:rsidRPr="007C0E7E" w:rsidRDefault="00104BA3" w:rsidP="00104BA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7020"/>
      </w:tblGrid>
      <w:tr w:rsidR="00104BA3" w:rsidRPr="007C0E7E" w:rsidTr="00C551B3">
        <w:trPr>
          <w:trHeight w:val="333"/>
        </w:trPr>
        <w:tc>
          <w:tcPr>
            <w:tcW w:w="3420" w:type="dxa"/>
            <w:shd w:val="clear" w:color="auto" w:fill="F3F3F3"/>
            <w:vAlign w:val="center"/>
          </w:tcPr>
          <w:p w:rsidR="00104BA3" w:rsidRPr="007C0E7E" w:rsidRDefault="00104BA3" w:rsidP="00C55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0E7E">
              <w:rPr>
                <w:rFonts w:ascii="Times New Roman" w:hAnsi="Times New Roman"/>
                <w:b/>
                <w:bCs/>
                <w:sz w:val="20"/>
                <w:szCs w:val="20"/>
              </w:rPr>
              <w:t>Partner</w:t>
            </w:r>
            <w:r w:rsidRPr="007C0E7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020" w:type="dxa"/>
            <w:shd w:val="clear" w:color="auto" w:fill="F3F3F3"/>
            <w:vAlign w:val="center"/>
          </w:tcPr>
          <w:p w:rsidR="00104BA3" w:rsidRPr="007C0E7E" w:rsidRDefault="00104BA3" w:rsidP="00C551B3">
            <w:pPr>
              <w:suppressAutoHyphens/>
              <w:snapToGrid w:val="0"/>
              <w:spacing w:after="0" w:line="360" w:lineRule="auto"/>
              <w:ind w:left="29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0E7E">
              <w:rPr>
                <w:rFonts w:ascii="Times New Roman" w:hAnsi="Times New Roman"/>
                <w:b/>
                <w:bCs/>
                <w:sz w:val="20"/>
                <w:szCs w:val="20"/>
              </w:rPr>
              <w:t>Zakres i formy współpracy:</w:t>
            </w:r>
          </w:p>
        </w:tc>
      </w:tr>
      <w:tr w:rsidR="00104BA3" w:rsidRPr="007C0E7E" w:rsidTr="00C551B3">
        <w:trPr>
          <w:trHeight w:val="409"/>
        </w:trPr>
        <w:tc>
          <w:tcPr>
            <w:tcW w:w="3420" w:type="dxa"/>
          </w:tcPr>
          <w:p w:rsidR="00104BA3" w:rsidRPr="004860E3" w:rsidRDefault="008F4ADC" w:rsidP="008F4ADC">
            <w:pPr>
              <w:pStyle w:val="Akapitzlist"/>
              <w:numPr>
                <w:ilvl w:val="0"/>
                <w:numId w:val="17"/>
              </w:num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TVP Oddział w Bydgoszczy</w:t>
            </w:r>
          </w:p>
          <w:p w:rsidR="008F4ADC" w:rsidRPr="004860E3" w:rsidRDefault="008F4ADC" w:rsidP="008F4ADC">
            <w:pPr>
              <w:pStyle w:val="Akapitzlist"/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ul. Kujawska 7</w:t>
            </w:r>
          </w:p>
          <w:p w:rsidR="008F4ADC" w:rsidRPr="004860E3" w:rsidRDefault="008F4ADC" w:rsidP="008F4ADC">
            <w:pPr>
              <w:pStyle w:val="Akapitzlist"/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85-031 Bydgoszcz</w:t>
            </w:r>
          </w:p>
        </w:tc>
        <w:tc>
          <w:tcPr>
            <w:tcW w:w="7020" w:type="dxa"/>
          </w:tcPr>
          <w:p w:rsidR="008F4ADC" w:rsidRPr="00A20C2B" w:rsidRDefault="000F6213" w:rsidP="00C1578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Uczestnicy projektu zwiedzą</w:t>
            </w:r>
            <w:r w:rsidR="00C45B7C"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gmach t</w:t>
            </w:r>
            <w:r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elewizji i obejrzą</w:t>
            </w:r>
            <w:r w:rsidR="00C45B7C"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studia, w których r</w:t>
            </w:r>
            <w:r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ealizowane są programy  lokalne</w:t>
            </w:r>
            <w:r w:rsidR="00C45B7C"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. Uczniowie będą mogli stanąć za kamerą i poznać tajniki pracy operatora, dźwiękowca</w:t>
            </w:r>
            <w:r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, oświetleniowca, montażysty, dziennikarzy i prezenterów.</w:t>
            </w:r>
            <w:r w:rsidR="00C45B7C"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Zapoznają się najnowszymi</w:t>
            </w:r>
            <w:r w:rsidR="00C15786"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,</w:t>
            </w:r>
            <w:r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wirtualnymi technikami medialnymi. </w:t>
            </w:r>
          </w:p>
        </w:tc>
      </w:tr>
      <w:tr w:rsidR="00104BA3" w:rsidRPr="007C0E7E" w:rsidTr="00C551B3">
        <w:trPr>
          <w:trHeight w:val="427"/>
        </w:trPr>
        <w:tc>
          <w:tcPr>
            <w:tcW w:w="3420" w:type="dxa"/>
          </w:tcPr>
          <w:p w:rsidR="00104BA3" w:rsidRPr="004860E3" w:rsidRDefault="008F4ADC" w:rsidP="008F4ADC">
            <w:pPr>
              <w:pStyle w:val="Akapitzlist"/>
              <w:numPr>
                <w:ilvl w:val="0"/>
                <w:numId w:val="17"/>
              </w:num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Multikino</w:t>
            </w:r>
          </w:p>
          <w:p w:rsidR="008F4ADC" w:rsidRPr="004860E3" w:rsidRDefault="002F5C94" w:rsidP="008F4ADC">
            <w:pPr>
              <w:pStyle w:val="Akapitzlist"/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u</w:t>
            </w:r>
            <w:r w:rsidR="008F4ADC"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l. Marszałka Focha 48</w:t>
            </w:r>
          </w:p>
          <w:p w:rsidR="008F4ADC" w:rsidRPr="004860E3" w:rsidRDefault="008F4ADC" w:rsidP="008F4ADC">
            <w:pPr>
              <w:pStyle w:val="Akapitzlist"/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85-070 Bydgoszcz</w:t>
            </w:r>
          </w:p>
          <w:p w:rsidR="008F4ADC" w:rsidRPr="004860E3" w:rsidRDefault="008F4ADC" w:rsidP="008F4ADC">
            <w:pPr>
              <w:pStyle w:val="Akapitzlist"/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20" w:type="dxa"/>
          </w:tcPr>
          <w:p w:rsidR="008F4ADC" w:rsidRPr="00A20C2B" w:rsidRDefault="000F6213" w:rsidP="00C1578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Multikino w Bydgoszczy umożliwi uczestnikom projektu </w:t>
            </w:r>
            <w:r w:rsidRPr="00A20C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obejrzenie zaplecza sal kinowych, centrum dowodzenia, pokoju z projektorami, szafy pełnej</w:t>
            </w:r>
            <w:r w:rsidR="003A1B6B" w:rsidRPr="00A20C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filmów i te</w:t>
            </w:r>
            <w:r w:rsidRPr="00A20C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go, co kryje się za wielkim ekranem.</w:t>
            </w:r>
            <w:r w:rsidR="003A1B6B" w:rsidRPr="00A20C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Przybliżone zostaną pojęcia ze słowniczka filmowego.</w:t>
            </w:r>
          </w:p>
        </w:tc>
      </w:tr>
      <w:tr w:rsidR="008F4ADC" w:rsidRPr="007C0E7E" w:rsidTr="00C551B3">
        <w:trPr>
          <w:trHeight w:val="427"/>
        </w:trPr>
        <w:tc>
          <w:tcPr>
            <w:tcW w:w="3420" w:type="dxa"/>
          </w:tcPr>
          <w:p w:rsidR="008F4ADC" w:rsidRPr="004860E3" w:rsidRDefault="008F4ADC" w:rsidP="008F4ADC">
            <w:pPr>
              <w:pStyle w:val="Akapitzlist"/>
              <w:numPr>
                <w:ilvl w:val="0"/>
                <w:numId w:val="17"/>
              </w:num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Teatr Polski</w:t>
            </w:r>
          </w:p>
          <w:p w:rsidR="008F4ADC" w:rsidRPr="004860E3" w:rsidRDefault="002F5C94" w:rsidP="008F4ADC">
            <w:pPr>
              <w:pStyle w:val="Akapitzlist"/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</w:t>
            </w:r>
            <w:r w:rsidR="008F4ADC"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m. Hieronima Konieczki</w:t>
            </w:r>
          </w:p>
          <w:p w:rsidR="008F4ADC" w:rsidRPr="004860E3" w:rsidRDefault="008F4ADC" w:rsidP="008F4ADC">
            <w:pPr>
              <w:pStyle w:val="Akapitzlist"/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al. Mickiewicza 2</w:t>
            </w:r>
          </w:p>
          <w:p w:rsidR="008F4ADC" w:rsidRPr="004860E3" w:rsidRDefault="008F4ADC" w:rsidP="008F4ADC">
            <w:pPr>
              <w:pStyle w:val="Akapitzlist"/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860E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85-071 Bydgoszcz</w:t>
            </w:r>
          </w:p>
        </w:tc>
        <w:tc>
          <w:tcPr>
            <w:tcW w:w="7020" w:type="dxa"/>
          </w:tcPr>
          <w:p w:rsidR="008F4ADC" w:rsidRPr="00A20C2B" w:rsidRDefault="003A1B6B" w:rsidP="00C1578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Teatr Polski w Bydgoszczy zaprosi uczniów za kulisy i umożliwi im poznanie technicznej strony realizacji spektaklu. Przybliży pracę charakteryzatora, ko</w:t>
            </w:r>
            <w:r w:rsidR="00C15786"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stiumologa oraz aktora. Ukaże </w:t>
            </w:r>
            <w:r w:rsidRPr="00A20C2B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mechanizmy i triki wykorzystane na scenie, dzięki zaangażowaniu scenografów, dźwiękowców, oświetleniowców…</w:t>
            </w:r>
          </w:p>
        </w:tc>
      </w:tr>
    </w:tbl>
    <w:p w:rsidR="00104BA3" w:rsidRDefault="00104BA3" w:rsidP="00104BA3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20C2B" w:rsidRDefault="00A20C2B" w:rsidP="00104BA3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20C2B" w:rsidRDefault="00A20C2B" w:rsidP="00104BA3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20C2B" w:rsidRPr="007C0E7E" w:rsidRDefault="00A20C2B" w:rsidP="00104BA3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04BA3" w:rsidRPr="004860E3" w:rsidRDefault="00104BA3" w:rsidP="00595FF0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4860E3">
        <w:rPr>
          <w:rFonts w:ascii="Times New Roman" w:hAnsi="Times New Roman"/>
          <w:b/>
          <w:i/>
          <w:sz w:val="24"/>
          <w:szCs w:val="24"/>
        </w:rPr>
        <w:t>Po zakończeniu projektu działania będ</w:t>
      </w:r>
      <w:r w:rsidR="00397AE1" w:rsidRPr="004860E3">
        <w:rPr>
          <w:rFonts w:ascii="Times New Roman" w:hAnsi="Times New Roman"/>
          <w:b/>
          <w:i/>
          <w:sz w:val="24"/>
          <w:szCs w:val="24"/>
        </w:rPr>
        <w:t xml:space="preserve">ą kontynuowane poprzez </w:t>
      </w:r>
      <w:r w:rsidRPr="004860E3">
        <w:rPr>
          <w:rFonts w:ascii="Times New Roman" w:hAnsi="Times New Roman"/>
          <w:b/>
          <w:i/>
          <w:sz w:val="24"/>
          <w:szCs w:val="24"/>
        </w:rPr>
        <w:t xml:space="preserve"> wyja</w:t>
      </w:r>
      <w:r w:rsidR="00766395" w:rsidRPr="004860E3">
        <w:rPr>
          <w:rFonts w:ascii="Times New Roman" w:hAnsi="Times New Roman"/>
          <w:b/>
          <w:i/>
          <w:sz w:val="24"/>
          <w:szCs w:val="24"/>
        </w:rPr>
        <w:t xml:space="preserve">zdy i warsztaty  w ramach </w:t>
      </w:r>
      <w:r w:rsidRPr="004860E3">
        <w:rPr>
          <w:rFonts w:ascii="Times New Roman" w:hAnsi="Times New Roman"/>
          <w:b/>
          <w:i/>
          <w:sz w:val="24"/>
          <w:szCs w:val="24"/>
        </w:rPr>
        <w:t xml:space="preserve"> zajęć kształcenia kulturowego </w:t>
      </w:r>
      <w:r w:rsidR="00766395" w:rsidRPr="004860E3">
        <w:rPr>
          <w:rFonts w:ascii="Times New Roman" w:hAnsi="Times New Roman"/>
          <w:b/>
          <w:i/>
          <w:sz w:val="24"/>
          <w:szCs w:val="24"/>
        </w:rPr>
        <w:t>z języka polskiego „poza ławką” oraz cykliczne spotkania integracyjne „Korczakiada”.</w:t>
      </w:r>
    </w:p>
    <w:p w:rsidR="00104BA3" w:rsidRDefault="00104BA3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7E746C" w:rsidRDefault="007E746C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99645A" w:rsidRDefault="0099645A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7E746C" w:rsidRDefault="007E746C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</w:p>
    <w:p w:rsidR="00595FF0" w:rsidRDefault="00595FF0" w:rsidP="00F773FD">
      <w:pPr>
        <w:pStyle w:val="Stopka"/>
        <w:tabs>
          <w:tab w:val="left" w:pos="708"/>
        </w:tabs>
        <w:rPr>
          <w:b/>
          <w:sz w:val="20"/>
          <w:u w:val="single"/>
        </w:rPr>
      </w:pPr>
    </w:p>
    <w:p w:rsidR="00C15786" w:rsidRDefault="00C15786" w:rsidP="00F773FD">
      <w:pPr>
        <w:pStyle w:val="Stopka"/>
        <w:tabs>
          <w:tab w:val="left" w:pos="708"/>
        </w:tabs>
        <w:rPr>
          <w:b/>
          <w:sz w:val="20"/>
          <w:u w:val="single"/>
        </w:rPr>
      </w:pPr>
    </w:p>
    <w:p w:rsidR="00C15786" w:rsidRDefault="00C15786" w:rsidP="00F773FD">
      <w:pPr>
        <w:pStyle w:val="Stopka"/>
        <w:tabs>
          <w:tab w:val="left" w:pos="708"/>
        </w:tabs>
        <w:rPr>
          <w:b/>
          <w:sz w:val="20"/>
          <w:u w:val="single"/>
        </w:rPr>
      </w:pPr>
    </w:p>
    <w:p w:rsidR="00595FF0" w:rsidRDefault="00595FF0" w:rsidP="00104BA3">
      <w:pPr>
        <w:pStyle w:val="Stopka"/>
        <w:tabs>
          <w:tab w:val="left" w:pos="708"/>
        </w:tabs>
        <w:jc w:val="center"/>
        <w:rPr>
          <w:b/>
          <w:sz w:val="20"/>
          <w:u w:val="single"/>
        </w:rPr>
      </w:pPr>
      <w:bookmarkStart w:id="0" w:name="_GoBack"/>
      <w:bookmarkEnd w:id="0"/>
    </w:p>
    <w:sectPr w:rsidR="00595FF0" w:rsidSect="00CD11AD">
      <w:pgSz w:w="11905" w:h="16837"/>
      <w:pgMar w:top="765" w:right="567" w:bottom="765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91" w:rsidRDefault="001E1B91" w:rsidP="00730F68">
      <w:pPr>
        <w:spacing w:after="0" w:line="240" w:lineRule="auto"/>
      </w:pPr>
      <w:r>
        <w:separator/>
      </w:r>
    </w:p>
  </w:endnote>
  <w:endnote w:type="continuationSeparator" w:id="0">
    <w:p w:rsidR="001E1B91" w:rsidRDefault="001E1B91" w:rsidP="0073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91" w:rsidRDefault="001E1B91" w:rsidP="00730F68">
      <w:pPr>
        <w:spacing w:after="0" w:line="240" w:lineRule="auto"/>
      </w:pPr>
      <w:r>
        <w:separator/>
      </w:r>
    </w:p>
  </w:footnote>
  <w:footnote w:type="continuationSeparator" w:id="0">
    <w:p w:rsidR="001E1B91" w:rsidRDefault="001E1B91" w:rsidP="0073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3469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470"/>
        </w:tabs>
        <w:ind w:left="470" w:hanging="360"/>
      </w:pPr>
      <w:rPr>
        <w:rFonts w:ascii="Trebuchet MS" w:hAnsi="Trebuchet MS"/>
        <w:b w:val="0"/>
        <w:i w:val="0"/>
        <w:sz w:val="22"/>
      </w:rPr>
    </w:lvl>
  </w:abstractNum>
  <w:abstractNum w:abstractNumId="2" w15:restartNumberingAfterBreak="0">
    <w:nsid w:val="00000005"/>
    <w:multiLevelType w:val="singleLevel"/>
    <w:tmpl w:val="AF30630A"/>
    <w:name w:val="WW8Num14"/>
    <w:lvl w:ilvl="0">
      <w:start w:val="1"/>
      <w:numFmt w:val="decimal"/>
      <w:pStyle w:val="Nagwek3"/>
      <w:lvlText w:val="%1."/>
      <w:lvlJc w:val="left"/>
      <w:pPr>
        <w:tabs>
          <w:tab w:val="num" w:pos="1211"/>
        </w:tabs>
        <w:ind w:left="1211" w:hanging="360"/>
      </w:pPr>
      <w:rPr>
        <w:rFonts w:ascii="Trebuchet MS" w:hAnsi="Trebuchet MS"/>
        <w:b/>
        <w:sz w:val="24"/>
      </w:rPr>
    </w:lvl>
  </w:abstractNum>
  <w:abstractNum w:abstractNumId="3" w15:restartNumberingAfterBreak="0">
    <w:nsid w:val="079B75A7"/>
    <w:multiLevelType w:val="hybridMultilevel"/>
    <w:tmpl w:val="8AC2CB68"/>
    <w:lvl w:ilvl="0" w:tplc="039CD1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FB245A"/>
    <w:multiLevelType w:val="hybridMultilevel"/>
    <w:tmpl w:val="8B909D0A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134F"/>
    <w:multiLevelType w:val="hybridMultilevel"/>
    <w:tmpl w:val="4B600B26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978F4"/>
    <w:multiLevelType w:val="hybridMultilevel"/>
    <w:tmpl w:val="3C5C0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5D84"/>
    <w:multiLevelType w:val="hybridMultilevel"/>
    <w:tmpl w:val="DA7672D6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4C68"/>
    <w:multiLevelType w:val="hybridMultilevel"/>
    <w:tmpl w:val="13EEFD24"/>
    <w:lvl w:ilvl="0" w:tplc="F46C8A3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238465D"/>
    <w:multiLevelType w:val="hybridMultilevel"/>
    <w:tmpl w:val="2CA65026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6A68"/>
    <w:multiLevelType w:val="hybridMultilevel"/>
    <w:tmpl w:val="CA221A56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255"/>
    <w:multiLevelType w:val="hybridMultilevel"/>
    <w:tmpl w:val="0D08279C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555AE"/>
    <w:multiLevelType w:val="hybridMultilevel"/>
    <w:tmpl w:val="63067D66"/>
    <w:lvl w:ilvl="0" w:tplc="F46C8A3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38E6370"/>
    <w:multiLevelType w:val="hybridMultilevel"/>
    <w:tmpl w:val="36F8170C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A2601"/>
    <w:multiLevelType w:val="hybridMultilevel"/>
    <w:tmpl w:val="5BCC2774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E2DBC"/>
    <w:multiLevelType w:val="hybridMultilevel"/>
    <w:tmpl w:val="9EE68198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C0921"/>
    <w:multiLevelType w:val="multilevel"/>
    <w:tmpl w:val="AC1A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42B45"/>
    <w:multiLevelType w:val="hybridMultilevel"/>
    <w:tmpl w:val="6B76EB7A"/>
    <w:lvl w:ilvl="0" w:tplc="F46C8A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7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10"/>
  </w:num>
  <w:num w:numId="14">
    <w:abstractNumId w:val="0"/>
  </w:num>
  <w:num w:numId="15">
    <w:abstractNumId w:val="2"/>
  </w:num>
  <w:num w:numId="16">
    <w:abstractNumId w:val="2"/>
    <w:lvlOverride w:ilvl="0">
      <w:startOverride w:val="11"/>
    </w:lvlOverride>
  </w:num>
  <w:num w:numId="17">
    <w:abstractNumId w:val="6"/>
  </w:num>
  <w:num w:numId="18">
    <w:abstractNumId w:val="16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3D"/>
    <w:rsid w:val="000223A1"/>
    <w:rsid w:val="0004462D"/>
    <w:rsid w:val="0004659C"/>
    <w:rsid w:val="00060FE6"/>
    <w:rsid w:val="00076556"/>
    <w:rsid w:val="000815F2"/>
    <w:rsid w:val="00086D50"/>
    <w:rsid w:val="00087960"/>
    <w:rsid w:val="000E7391"/>
    <w:rsid w:val="000F6213"/>
    <w:rsid w:val="00104BA3"/>
    <w:rsid w:val="00106502"/>
    <w:rsid w:val="0014053F"/>
    <w:rsid w:val="00155B76"/>
    <w:rsid w:val="00164D04"/>
    <w:rsid w:val="00170517"/>
    <w:rsid w:val="00184B54"/>
    <w:rsid w:val="00195811"/>
    <w:rsid w:val="00197D84"/>
    <w:rsid w:val="001A509C"/>
    <w:rsid w:val="001B2AD6"/>
    <w:rsid w:val="001D5784"/>
    <w:rsid w:val="001E0FAA"/>
    <w:rsid w:val="001E1B91"/>
    <w:rsid w:val="001F71DE"/>
    <w:rsid w:val="00201399"/>
    <w:rsid w:val="002647E0"/>
    <w:rsid w:val="0029609E"/>
    <w:rsid w:val="002A176B"/>
    <w:rsid w:val="002A7879"/>
    <w:rsid w:val="002D7538"/>
    <w:rsid w:val="002E45E4"/>
    <w:rsid w:val="002E6FC5"/>
    <w:rsid w:val="002F0BCB"/>
    <w:rsid w:val="002F5C94"/>
    <w:rsid w:val="0030713D"/>
    <w:rsid w:val="00322EED"/>
    <w:rsid w:val="00327450"/>
    <w:rsid w:val="00350C9C"/>
    <w:rsid w:val="00365B50"/>
    <w:rsid w:val="00392CAE"/>
    <w:rsid w:val="00397AE1"/>
    <w:rsid w:val="003A1B6B"/>
    <w:rsid w:val="003A4730"/>
    <w:rsid w:val="003A7ACB"/>
    <w:rsid w:val="003C01C6"/>
    <w:rsid w:val="003D4A4E"/>
    <w:rsid w:val="003D78F8"/>
    <w:rsid w:val="003E27F9"/>
    <w:rsid w:val="003E3C5C"/>
    <w:rsid w:val="003F755C"/>
    <w:rsid w:val="00446238"/>
    <w:rsid w:val="0045044C"/>
    <w:rsid w:val="0045193D"/>
    <w:rsid w:val="004860E3"/>
    <w:rsid w:val="004B2BD6"/>
    <w:rsid w:val="004C153B"/>
    <w:rsid w:val="005333BF"/>
    <w:rsid w:val="00536417"/>
    <w:rsid w:val="00547DAA"/>
    <w:rsid w:val="005504CD"/>
    <w:rsid w:val="00554789"/>
    <w:rsid w:val="00561835"/>
    <w:rsid w:val="00595FF0"/>
    <w:rsid w:val="005A017D"/>
    <w:rsid w:val="005A0DA2"/>
    <w:rsid w:val="005B3D8C"/>
    <w:rsid w:val="005B59E9"/>
    <w:rsid w:val="005C58AA"/>
    <w:rsid w:val="005D2290"/>
    <w:rsid w:val="005F5346"/>
    <w:rsid w:val="006052D5"/>
    <w:rsid w:val="00620566"/>
    <w:rsid w:val="0065074A"/>
    <w:rsid w:val="006520AD"/>
    <w:rsid w:val="00654C26"/>
    <w:rsid w:val="00654DF7"/>
    <w:rsid w:val="00657535"/>
    <w:rsid w:val="00667304"/>
    <w:rsid w:val="006869D5"/>
    <w:rsid w:val="006C3494"/>
    <w:rsid w:val="006E32D5"/>
    <w:rsid w:val="00725AF0"/>
    <w:rsid w:val="00730F68"/>
    <w:rsid w:val="00736F9C"/>
    <w:rsid w:val="00740389"/>
    <w:rsid w:val="00766395"/>
    <w:rsid w:val="00793BB7"/>
    <w:rsid w:val="007B3FA9"/>
    <w:rsid w:val="007D27C4"/>
    <w:rsid w:val="007E6899"/>
    <w:rsid w:val="007E746C"/>
    <w:rsid w:val="0082030D"/>
    <w:rsid w:val="0083327A"/>
    <w:rsid w:val="0084418D"/>
    <w:rsid w:val="00853870"/>
    <w:rsid w:val="00877541"/>
    <w:rsid w:val="008C4548"/>
    <w:rsid w:val="008D1ED3"/>
    <w:rsid w:val="008F0C83"/>
    <w:rsid w:val="008F4ADC"/>
    <w:rsid w:val="009111C4"/>
    <w:rsid w:val="0091222A"/>
    <w:rsid w:val="00925321"/>
    <w:rsid w:val="00925741"/>
    <w:rsid w:val="009407AC"/>
    <w:rsid w:val="00954BE5"/>
    <w:rsid w:val="0096013D"/>
    <w:rsid w:val="009821B4"/>
    <w:rsid w:val="0099645A"/>
    <w:rsid w:val="009E0547"/>
    <w:rsid w:val="009E7632"/>
    <w:rsid w:val="009F4584"/>
    <w:rsid w:val="00A20C2B"/>
    <w:rsid w:val="00A54C8B"/>
    <w:rsid w:val="00A746B5"/>
    <w:rsid w:val="00A967AA"/>
    <w:rsid w:val="00AC5BF1"/>
    <w:rsid w:val="00AD4F38"/>
    <w:rsid w:val="00AF29BB"/>
    <w:rsid w:val="00B0462B"/>
    <w:rsid w:val="00B07B07"/>
    <w:rsid w:val="00B17E19"/>
    <w:rsid w:val="00B5680D"/>
    <w:rsid w:val="00B8105C"/>
    <w:rsid w:val="00B94C96"/>
    <w:rsid w:val="00BD2D85"/>
    <w:rsid w:val="00BF64F8"/>
    <w:rsid w:val="00BF65DC"/>
    <w:rsid w:val="00C0247F"/>
    <w:rsid w:val="00C051DA"/>
    <w:rsid w:val="00C13D4E"/>
    <w:rsid w:val="00C15786"/>
    <w:rsid w:val="00C306CE"/>
    <w:rsid w:val="00C45B7C"/>
    <w:rsid w:val="00C54F83"/>
    <w:rsid w:val="00C551B3"/>
    <w:rsid w:val="00C76DF6"/>
    <w:rsid w:val="00C869F1"/>
    <w:rsid w:val="00CD11AD"/>
    <w:rsid w:val="00D83879"/>
    <w:rsid w:val="00D9708C"/>
    <w:rsid w:val="00DD2CDD"/>
    <w:rsid w:val="00DE19E5"/>
    <w:rsid w:val="00DF66EE"/>
    <w:rsid w:val="00E008F6"/>
    <w:rsid w:val="00E55C58"/>
    <w:rsid w:val="00F346A1"/>
    <w:rsid w:val="00F773FD"/>
    <w:rsid w:val="00F841F9"/>
    <w:rsid w:val="00F96F3C"/>
    <w:rsid w:val="00FA0BFF"/>
    <w:rsid w:val="00FA141C"/>
    <w:rsid w:val="00FC438E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docId w15:val="{E900D11C-7583-4696-9F58-C53D5BAE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93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5193D"/>
    <w:pPr>
      <w:keepNext/>
      <w:numPr>
        <w:ilvl w:val="2"/>
        <w:numId w:val="2"/>
      </w:numPr>
      <w:suppressAutoHyphens/>
      <w:spacing w:after="120" w:line="240" w:lineRule="auto"/>
      <w:jc w:val="center"/>
      <w:outlineLvl w:val="2"/>
    </w:pPr>
    <w:rPr>
      <w:rFonts w:ascii="Arial" w:eastAsia="Times New Roman" w:hAnsi="Arial"/>
      <w:b/>
      <w:bCs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B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B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B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B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B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9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45193D"/>
    <w:rPr>
      <w:rFonts w:ascii="Arial" w:eastAsia="Times New Roman" w:hAnsi="Arial" w:cs="Times New Roman"/>
      <w:b/>
      <w:bCs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5193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1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19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519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519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193D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45193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519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abela1">
    <w:name w:val="WW-Tabela1"/>
    <w:next w:val="Normalny"/>
    <w:rsid w:val="0045193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4519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519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93D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4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659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B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B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B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B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B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rsid w:val="00104BA3"/>
  </w:style>
  <w:style w:type="character" w:styleId="Pogrubienie">
    <w:name w:val="Strong"/>
    <w:basedOn w:val="Domylnaczcionkaakapitu"/>
    <w:uiPriority w:val="22"/>
    <w:qFormat/>
    <w:rsid w:val="00B17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&amp; Jarek</cp:lastModifiedBy>
  <cp:revision>2</cp:revision>
  <dcterms:created xsi:type="dcterms:W3CDTF">2019-11-02T12:26:00Z</dcterms:created>
  <dcterms:modified xsi:type="dcterms:W3CDTF">2019-11-02T12:26:00Z</dcterms:modified>
</cp:coreProperties>
</file>