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7"/>
      </w:tblGrid>
      <w:tr w:rsidR="001C7826" w:rsidRPr="001C7826" w:rsidTr="001C7826">
        <w:trPr>
          <w:jc w:val="center"/>
        </w:trPr>
        <w:tc>
          <w:tcPr>
            <w:tcW w:w="8817" w:type="dxa"/>
          </w:tcPr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 projektu:</w:t>
            </w: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ar-SA"/>
              </w:rPr>
              <w:t>„Ocalić od zapomnienia…</w:t>
            </w:r>
          </w:p>
          <w:p w:rsid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ar-SA"/>
              </w:rPr>
              <w:t>Śladami Starego Doktora”</w:t>
            </w:r>
          </w:p>
          <w:p w:rsid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56"/>
                <w:lang w:eastAsia="ar-SA"/>
              </w:rPr>
            </w:pPr>
          </w:p>
          <w:p w:rsid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5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56"/>
                <w:lang w:eastAsia="ar-SA"/>
              </w:rPr>
              <w:t>a</w:t>
            </w:r>
            <w:r w:rsidRPr="001C7826">
              <w:rPr>
                <w:rFonts w:ascii="Times New Roman" w:eastAsia="Times New Roman" w:hAnsi="Times New Roman" w:cs="Times New Roman"/>
                <w:b/>
                <w:sz w:val="40"/>
                <w:szCs w:val="56"/>
                <w:lang w:eastAsia="ar-SA"/>
              </w:rPr>
              <w:t xml:space="preserve">utorzy i koordynatorzy: </w:t>
            </w: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56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sz w:val="40"/>
                <w:szCs w:val="56"/>
                <w:lang w:eastAsia="ar-SA"/>
              </w:rPr>
              <w:t>Ewa Żelechowska</w:t>
            </w: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56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sz w:val="40"/>
                <w:szCs w:val="56"/>
                <w:lang w:eastAsia="ar-SA"/>
              </w:rPr>
              <w:t>Joanna Nadolna</w:t>
            </w: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56"/>
                <w:lang w:eastAsia="ar-SA"/>
              </w:rPr>
            </w:pP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1C7826" w:rsidRPr="001C7826" w:rsidRDefault="001C7826" w:rsidP="001C7826">
      <w:pPr>
        <w:spacing w:after="12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1C782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lastRenderedPageBreak/>
        <w:t>OPIS PROJEKTU</w:t>
      </w:r>
    </w:p>
    <w:p w:rsidR="001C7826" w:rsidRPr="001C7826" w:rsidRDefault="001C7826" w:rsidP="001C7826">
      <w:pPr>
        <w:keepNext/>
        <w:tabs>
          <w:tab w:val="left" w:pos="540"/>
        </w:tabs>
        <w:suppressAutoHyphens/>
        <w:spacing w:after="120" w:line="240" w:lineRule="auto"/>
        <w:outlineLvl w:val="2"/>
        <w:rPr>
          <w:rFonts w:ascii="Arial" w:eastAsia="Times New Roman" w:hAnsi="Arial" w:cs="Times New Roman"/>
          <w:b/>
          <w:bCs/>
          <w:sz w:val="20"/>
          <w:szCs w:val="24"/>
          <w:lang w:eastAsia="ar-SA"/>
        </w:rPr>
      </w:pPr>
    </w:p>
    <w:p w:rsidR="001C7826" w:rsidRPr="001C7826" w:rsidRDefault="001C7826" w:rsidP="001C7826">
      <w:pPr>
        <w:tabs>
          <w:tab w:val="left" w:pos="360"/>
          <w:tab w:val="left" w:pos="540"/>
          <w:tab w:val="center" w:pos="4536"/>
          <w:tab w:val="right" w:pos="9072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8"/>
      </w:tblGrid>
      <w:tr w:rsidR="001C7826" w:rsidRPr="001C7826" w:rsidTr="001C7826">
        <w:trPr>
          <w:trHeight w:val="505"/>
        </w:trPr>
        <w:tc>
          <w:tcPr>
            <w:tcW w:w="1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826" w:rsidRPr="001C7826" w:rsidRDefault="001C7826" w:rsidP="001C78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Uczniowie włączeni w realizację projektu to przede wszystkim dzieci i młodzież pochodząca z rodzin o niskim statusie społecznym. Ich rodzice, opiekunowie borykają się z problemami finansowymi, często pozbawieni pracy, charakteryzują się bezradnością wychowawczą i życiową. Nie zapewniają swoim dzieciom właściwych warunków sprzyjających ich rozwojowi, nie wspominając już o atrakcyjnych formach spędzania czasu wolnego. Działania projektu mają na celu wyrównanie szans edukacyjnych uczniów z małomiasteczkowego środowiska, przybliżenie im świata wartości związanego z kulturą i poszanowaniem historii oraz ukazanie atrakcyjnych form spędzania czasu wolnego. Niewątpliwie wyzwolą w dzieciach aktywność twórczą, kreacyjną i poznawczą, spontaniczną radość, a jednocześnie wzbogacą wiedzę na temat wybitnej postaci, uhonorowanej przez prezydenta Rzeczypospolitej Polskiej Orderem Orła Białego, patrona naszej placówki Janusza Korczaka. Będą doskonałą lekcją historii, kultury bycia oraz właściwego zachowania się w miejscach publicznych.</w:t>
            </w:r>
          </w:p>
          <w:p w:rsidR="001C7826" w:rsidRPr="001C7826" w:rsidRDefault="001C7826" w:rsidP="001C78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0"/>
      </w:tblGrid>
      <w:tr w:rsidR="001C7826" w:rsidRPr="001C7826" w:rsidTr="001C7826">
        <w:trPr>
          <w:trHeight w:val="505"/>
        </w:trPr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REALIZACJA PROJEKTU</w:t>
            </w:r>
            <w:r w:rsidRPr="001C782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C7826" w:rsidRPr="001C7826" w:rsidRDefault="001C7826" w:rsidP="001C78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Celem projektu jest wspomaganie i rozwijanie zainteresowań uczniów zgodnie z ich potencjałem i możliwościami intelektualnymi oraz przygotowanie do świadomego odbioru wiedzy historycznej, a także: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wzbogacanie wiedzy na temat życia i twórczości Janusza Korczaka- twórcy praw dziecka, lekarza, pedagoga, pisarza, wychowawcy;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przygotowanie uczniów do odbioru informacji w miejscach pamięci, muzeach;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przygotowanie do samokształcenia i samodzielnego wyszukiwania informacji;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kształtowanie postaw szacunku do dziedzictwa kultury;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zachęcenie do podejmowania prób własnej działalności literackiej;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wdrażanie do samodzielnego i twórczego rozwijania własnych zdolności i zainteresowań;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kształtowanie umiejętności pracy w grupie; rozwijanie odpowiedzialności za podjęte działania jednostkowe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kształcenie umiejętności dokonywania wyboru wartościowych pozycji z repertuaru telewizyjnego, filmowego i teatralnego;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wyzwolenie w uczniach możliwości kreacyjnych, poprzez udział w ćwiczeniach i zabawach o charakterze literackim;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stosowanie zasad właściwego zachowania się w miejscach publicznych;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atrakcyjne spędzanie czasu wolnego;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lastRenderedPageBreak/>
              <w:t>wzmocnienie poczucia własnej wartości, samooceny.</w:t>
            </w: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Istotą projektu jest rozwinięcie zainteresowań uczniów i dochodzenie przez nich do pewnego zakresu wiedzy i umiejętności poprzez praktykę, bezpośredni kontakt z omawianymi treściami oraz uczenie „poza ławką”. Zaplanowane działania obejmują: wycieczkę, zajęcia warsztatowe , konkurs wiedzy, zajęcia integracyjne, spotkania literackie, prezentacje multimedialne oraz przygotowanie przez uczniów galerii zdjęć i obrazów.</w:t>
            </w: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Przewidywana liczba odbiorców, uwarunkowana specyfiką szkoły specjalnej, to około 15 osób.</w:t>
            </w:r>
          </w:p>
          <w:p w:rsidR="001C7826" w:rsidRPr="001C7826" w:rsidRDefault="001C7826" w:rsidP="001C78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826" w:rsidRPr="001C7826" w:rsidRDefault="001C7826" w:rsidP="001C78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0"/>
      </w:tblGrid>
      <w:tr w:rsidR="001C7826" w:rsidRPr="001C7826" w:rsidTr="001C7826">
        <w:trPr>
          <w:trHeight w:val="505"/>
        </w:trPr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PLANOWANE EFEKTY</w:t>
            </w:r>
            <w:r w:rsidRPr="001C782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C7826" w:rsidRPr="001C7826" w:rsidRDefault="001C7826" w:rsidP="001C78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826" w:rsidRPr="001C7826" w:rsidRDefault="001C7826" w:rsidP="001C78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826" w:rsidRPr="001C7826" w:rsidRDefault="001C7826" w:rsidP="001C78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W wyniku podjętych działań uczestnicy projektu: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wzbogacą wiedzę na temat  patrona szkoły Janusza Korczaka;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wzbogacą wiedzę o patronie w toku samokształcenia i samodzielnego wyszukiwania informacji;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rozwiną postawę szacunku wobec  dziedzictwa kultury;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podejmą próby własnej działalności literackiej;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twórczo rozwiną własne zdolności i zainteresowania poprzez udział w ćwiczeniach i zabawach o charakterze literackim;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rozwiną i udoskonalą umiejętność pracy w grupie oraz odpowiedzialność za powierzone działania jednostkowe;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zastosują zasady właściwego zachowania się w miejscach publicznych;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atrakcyjnie spędzą czas wolny;</w:t>
            </w:r>
          </w:p>
          <w:p w:rsidR="001C7826" w:rsidRPr="001C7826" w:rsidRDefault="001C7826" w:rsidP="001C7826">
            <w:pPr>
              <w:numPr>
                <w:ilvl w:val="0"/>
                <w:numId w:val="3"/>
              </w:num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wzmocnią poczucie własnej wartości, samooceny.</w:t>
            </w:r>
          </w:p>
          <w:p w:rsidR="001C7826" w:rsidRPr="001C7826" w:rsidRDefault="001C7826" w:rsidP="001C782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1C7826" w:rsidRPr="001C7826" w:rsidTr="001C7826">
        <w:trPr>
          <w:trHeight w:val="225"/>
        </w:trPr>
        <w:tc>
          <w:tcPr>
            <w:tcW w:w="1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W efekcie realizacji projektu uczniowie:</w:t>
            </w:r>
          </w:p>
          <w:p w:rsidR="001C7826" w:rsidRPr="001C7826" w:rsidRDefault="001C7826" w:rsidP="001C782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rozwiną zainteresowania,  postawy twórcze i kreatywne;</w:t>
            </w:r>
          </w:p>
          <w:p w:rsidR="001C7826" w:rsidRPr="001C7826" w:rsidRDefault="001C7826" w:rsidP="001C782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zdobędą wiedzę i umiejętności związane z przedmiotem projektu;</w:t>
            </w:r>
          </w:p>
          <w:p w:rsidR="001C7826" w:rsidRPr="001C7826" w:rsidRDefault="001C7826" w:rsidP="001C782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staną się czynnymi i świadomymi odbiorcami dziedzictwa literackiego i historycznego;</w:t>
            </w:r>
          </w:p>
          <w:p w:rsidR="001C7826" w:rsidRPr="001C7826" w:rsidRDefault="001C7826" w:rsidP="001C782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świadomie wybierać będą atrakcyjnie i wartościowe formy spędzania czasu wolnego;</w:t>
            </w:r>
          </w:p>
          <w:p w:rsidR="001C7826" w:rsidRPr="001C7826" w:rsidRDefault="001C7826" w:rsidP="001C782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nauczą się stosowania pożądanych postaw i </w:t>
            </w:r>
            <w:proofErr w:type="spellStart"/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zachowań</w:t>
            </w:r>
            <w:proofErr w:type="spellEnd"/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w miejscach publicznych.</w:t>
            </w:r>
          </w:p>
          <w:p w:rsidR="001C7826" w:rsidRPr="001C7826" w:rsidRDefault="001C7826" w:rsidP="001C782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C7826" w:rsidRPr="001C7826" w:rsidRDefault="001C7826" w:rsidP="001C7826">
      <w:pPr>
        <w:keepNext/>
        <w:tabs>
          <w:tab w:val="left" w:pos="54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C782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Planowana data rozpoczęcia i zakończenia realizacji projektu:</w:t>
      </w:r>
    </w:p>
    <w:tbl>
      <w:tblPr>
        <w:tblW w:w="13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12"/>
      </w:tblGrid>
      <w:tr w:rsidR="001C7826" w:rsidRPr="001C7826" w:rsidTr="001C7826">
        <w:trPr>
          <w:trHeight w:val="655"/>
        </w:trPr>
        <w:tc>
          <w:tcPr>
            <w:tcW w:w="1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napToGrid w:val="0"/>
              <w:spacing w:after="0" w:line="240" w:lineRule="auto"/>
              <w:ind w:right="-2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C7826" w:rsidRPr="001C7826" w:rsidRDefault="001C7826" w:rsidP="001C7826">
            <w:pPr>
              <w:snapToGrid w:val="0"/>
              <w:spacing w:after="0" w:line="240" w:lineRule="auto"/>
              <w:ind w:right="-2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kwiecień  2019 roku</w:t>
            </w:r>
            <w:r w:rsidRPr="001C78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listopad 2019 roku</w:t>
            </w:r>
          </w:p>
        </w:tc>
      </w:tr>
    </w:tbl>
    <w:p w:rsidR="001C7826" w:rsidRPr="001C7826" w:rsidRDefault="001C7826" w:rsidP="001C7826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1C7826" w:rsidRPr="001C7826" w:rsidRDefault="001C7826" w:rsidP="001C7826">
      <w:pPr>
        <w:tabs>
          <w:tab w:val="left" w:pos="360"/>
          <w:tab w:val="left" w:pos="540"/>
        </w:tabs>
        <w:suppressAutoHyphens/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7826">
        <w:rPr>
          <w:rFonts w:ascii="Times New Roman" w:eastAsia="Calibri" w:hAnsi="Times New Roman" w:cs="Times New Roman"/>
          <w:b/>
          <w:bCs/>
          <w:sz w:val="20"/>
          <w:szCs w:val="20"/>
        </w:rPr>
        <w:t>Harmonogram projektu spójny z opisem działań.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  <w:gridCol w:w="4610"/>
      </w:tblGrid>
      <w:tr w:rsidR="001C7826" w:rsidRPr="001C7826" w:rsidTr="001C7826">
        <w:trPr>
          <w:trHeight w:val="823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1C7826" w:rsidRPr="001C7826" w:rsidRDefault="001C7826" w:rsidP="001C7826">
            <w:pPr>
              <w:snapToGrid w:val="0"/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Działania (z rozbiciem na poszczególne miesiące):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C7826" w:rsidRPr="001C7826" w:rsidRDefault="001C7826" w:rsidP="001C7826">
            <w:pPr>
              <w:suppressAutoHyphens/>
              <w:snapToGrid w:val="0"/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Osoby odpowiedzialne               za poszczególne działania:</w:t>
            </w:r>
          </w:p>
        </w:tc>
      </w:tr>
      <w:tr w:rsidR="001C7826" w:rsidRPr="001C7826" w:rsidTr="001C7826">
        <w:trPr>
          <w:trHeight w:val="577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826" w:rsidRPr="001C7826" w:rsidRDefault="001C7826" w:rsidP="001C7826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KWIECIEŃ:</w:t>
            </w:r>
          </w:p>
          <w:p w:rsidR="001C7826" w:rsidRPr="001C7826" w:rsidRDefault="001C7826" w:rsidP="001C7826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„Ocalić od zapomnienia…Śladami Starego Doktora”</w:t>
            </w:r>
          </w:p>
          <w:p w:rsidR="001C7826" w:rsidRPr="001C7826" w:rsidRDefault="001C7826" w:rsidP="001C7826">
            <w:pPr>
              <w:numPr>
                <w:ilvl w:val="0"/>
                <w:numId w:val="8"/>
              </w:numPr>
              <w:suppressAutoHyphens/>
              <w:snapToGrid w:val="0"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spotkanie organizacyjne z uczestnikami projektu, przedstawienie celów i zakresu działań projektu.</w:t>
            </w:r>
          </w:p>
          <w:p w:rsidR="001C7826" w:rsidRPr="001C7826" w:rsidRDefault="001C7826" w:rsidP="001C7826">
            <w:pPr>
              <w:suppressAutoHyphens/>
              <w:snapToGrid w:val="0"/>
              <w:spacing w:after="12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„Jest taka historia, czyli opowieść o Januszu Korczaku”</w:t>
            </w:r>
          </w:p>
          <w:p w:rsidR="001C7826" w:rsidRPr="001C7826" w:rsidRDefault="001C7826" w:rsidP="001C7826">
            <w:pPr>
              <w:numPr>
                <w:ilvl w:val="0"/>
                <w:numId w:val="8"/>
              </w:numPr>
              <w:suppressAutoHyphens/>
              <w:snapToGrid w:val="0"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zajęcia warsztatowe podczas których uczniowie obejrzą film pt. „Korczak”, wysłuchają fragmentów książki biograficznej, samodzielne wyszukają informacji na temat patrona szkoły oraz stworzą kolaże i gazetki tematyczne.</w:t>
            </w:r>
          </w:p>
        </w:tc>
        <w:tc>
          <w:tcPr>
            <w:tcW w:w="4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C7826" w:rsidRPr="001C7826" w:rsidTr="001C7826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MAJ:</w:t>
            </w:r>
          </w:p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XV Międzyszkolne Spotkanie Integracyjne „</w:t>
            </w:r>
            <w:proofErr w:type="spellStart"/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Korczakiada</w:t>
            </w:r>
            <w:proofErr w:type="spellEnd"/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”</w:t>
            </w:r>
          </w:p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pn</w:t>
            </w: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. Śladami Starego Doktora</w:t>
            </w:r>
          </w:p>
          <w:p w:rsidR="001C7826" w:rsidRPr="001C7826" w:rsidRDefault="001C7826" w:rsidP="001C7826">
            <w:pPr>
              <w:numPr>
                <w:ilvl w:val="0"/>
                <w:numId w:val="4"/>
              </w:numPr>
              <w:suppressAutoHyphens/>
              <w:snapToGrid w:val="0"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Przygotowania do Międzyszkolnego  Spotkania Integracyjnego „KORCZAKIADA”:</w:t>
            </w:r>
          </w:p>
          <w:p w:rsidR="001C7826" w:rsidRPr="001C7826" w:rsidRDefault="001C7826" w:rsidP="001C7826">
            <w:pPr>
              <w:numPr>
                <w:ilvl w:val="0"/>
                <w:numId w:val="4"/>
              </w:numPr>
              <w:suppressAutoHyphens/>
              <w:snapToGrid w:val="0"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projektowanie i wykonanie   scenografii „</w:t>
            </w:r>
            <w:proofErr w:type="spellStart"/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Korczakiady</w:t>
            </w:r>
            <w:proofErr w:type="spellEnd"/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”;</w:t>
            </w:r>
          </w:p>
          <w:p w:rsidR="001C7826" w:rsidRPr="001C7826" w:rsidRDefault="001C7826" w:rsidP="001C7826">
            <w:pPr>
              <w:numPr>
                <w:ilvl w:val="0"/>
                <w:numId w:val="4"/>
              </w:numPr>
              <w:suppressAutoHyphens/>
              <w:snapToGrid w:val="0"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przygotowanie uczestników projektu do konkursu wiedzy, konkursu plastycznego  oraz przedstawienia teatralnego.</w:t>
            </w:r>
          </w:p>
        </w:tc>
        <w:tc>
          <w:tcPr>
            <w:tcW w:w="4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C7826" w:rsidRPr="001C7826" w:rsidTr="001C7826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CZERWIEC:</w:t>
            </w:r>
          </w:p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„Śladami Starego Doktora”- dwudniowa wycieczka do Warszawy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spacer ul. Jaktorowską 6 – siedziba Domu Sierot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ul. Chłodna – teren dawnego getta;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ul. Złota – zachowana ściana getta;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ul. Śliska, szpital </w:t>
            </w:r>
            <w:proofErr w:type="spellStart"/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Bersonów</w:t>
            </w:r>
            <w:proofErr w:type="spellEnd"/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i Baumanów – miejsce pracy Janusza Korczaka;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pomnik Janusza Korczaka przed Pałacem Kultury i Nauki;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Ogród Saski – ulubione miejsce spacerów Korczaka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ul. Nowolipki 7- tablica upamiętniająca redakcję „Małego Przeglądu”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ul. M Anielewicza – kamień Janusza Korczaka;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cmentarz Żydowski – symboliczny grób-pomnik patrona</w:t>
            </w:r>
          </w:p>
          <w:p w:rsidR="001C7826" w:rsidRPr="001C7826" w:rsidRDefault="001C7826" w:rsidP="001C7826">
            <w:pPr>
              <w:numPr>
                <w:ilvl w:val="0"/>
                <w:numId w:val="12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Muzeum Historii Żydów Polskich POLIN – ścieżka edukacyjna Janusz Korczak „Moja droga przez życie”, „Doświadczenia wojenne”; warsztaty „Co słuchać na żydowskiej ulicy?”</w:t>
            </w:r>
          </w:p>
        </w:tc>
        <w:tc>
          <w:tcPr>
            <w:tcW w:w="4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lastRenderedPageBreak/>
              <w:t>Joanna Nadolna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C7826" w:rsidRPr="001C7826" w:rsidTr="001C7826">
        <w:trPr>
          <w:trHeight w:val="1273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WRZESIEŃ:</w:t>
            </w:r>
          </w:p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„Korczak dzieciom”</w:t>
            </w:r>
          </w:p>
          <w:p w:rsidR="001C7826" w:rsidRPr="001C7826" w:rsidRDefault="001C7826" w:rsidP="001C7826">
            <w:pPr>
              <w:numPr>
                <w:ilvl w:val="0"/>
                <w:numId w:val="5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literackie spotkanie z twórczością Janusza Korczaka</w:t>
            </w:r>
          </w:p>
        </w:tc>
        <w:tc>
          <w:tcPr>
            <w:tcW w:w="4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</w:tc>
      </w:tr>
      <w:tr w:rsidR="001C7826" w:rsidRPr="001C7826" w:rsidTr="001C7826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PAŹDZIERNIK:</w:t>
            </w:r>
          </w:p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„Mamy prawo do swych praw”</w:t>
            </w:r>
          </w:p>
          <w:p w:rsidR="001C7826" w:rsidRPr="001C7826" w:rsidRDefault="001C7826" w:rsidP="001C7826">
            <w:pPr>
              <w:numPr>
                <w:ilvl w:val="0"/>
                <w:numId w:val="6"/>
              </w:numPr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twórcze zajęcia integracyjne na temat praw dziecka</w:t>
            </w:r>
          </w:p>
        </w:tc>
        <w:tc>
          <w:tcPr>
            <w:tcW w:w="4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</w:tc>
      </w:tr>
      <w:tr w:rsidR="001C7826" w:rsidRPr="001C7826" w:rsidTr="001C7826">
        <w:trPr>
          <w:trHeight w:val="70"/>
        </w:trPr>
        <w:tc>
          <w:tcPr>
            <w:tcW w:w="86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LISTOPAD:</w:t>
            </w:r>
          </w:p>
          <w:p w:rsidR="001C7826" w:rsidRPr="001C7826" w:rsidRDefault="001C7826" w:rsidP="001C7826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„O Korczaku wiem już, że…”</w:t>
            </w:r>
          </w:p>
          <w:p w:rsidR="001C7826" w:rsidRPr="001C7826" w:rsidRDefault="001C7826" w:rsidP="001C782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podsumowanie działań z realizacji projektu.</w:t>
            </w:r>
          </w:p>
        </w:tc>
        <w:tc>
          <w:tcPr>
            <w:tcW w:w="46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Joanna Nadolna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Ewa Żelechowska</w:t>
            </w:r>
          </w:p>
          <w:p w:rsidR="001C7826" w:rsidRPr="001C7826" w:rsidRDefault="001C7826" w:rsidP="001C7826">
            <w:pPr>
              <w:suppressAutoHyphens/>
              <w:spacing w:after="12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1C7826" w:rsidRPr="001C7826" w:rsidRDefault="001C7826" w:rsidP="001C7826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</w:p>
    <w:p w:rsidR="001C7826" w:rsidRDefault="001C7826" w:rsidP="001C7826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1C7826" w:rsidRDefault="001C7826" w:rsidP="001C7826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1C7826" w:rsidRDefault="001C7826" w:rsidP="001C7826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:rsidR="001C7826" w:rsidRPr="001C7826" w:rsidRDefault="001C7826" w:rsidP="001C7826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3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9830"/>
      </w:tblGrid>
      <w:tr w:rsidR="001C7826" w:rsidRPr="001C7826" w:rsidTr="001C7826">
        <w:trPr>
          <w:trHeight w:val="333"/>
        </w:trPr>
        <w:tc>
          <w:tcPr>
            <w:tcW w:w="3420" w:type="dxa"/>
            <w:shd w:val="clear" w:color="auto" w:fill="F3F3F3"/>
            <w:vAlign w:val="center"/>
          </w:tcPr>
          <w:p w:rsidR="001C7826" w:rsidRPr="001C7826" w:rsidRDefault="001C7826" w:rsidP="001C7826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Partner</w:t>
            </w:r>
            <w:r w:rsidRPr="001C782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830" w:type="dxa"/>
            <w:shd w:val="clear" w:color="auto" w:fill="F3F3F3"/>
            <w:vAlign w:val="center"/>
          </w:tcPr>
          <w:p w:rsidR="001C7826" w:rsidRPr="001C7826" w:rsidRDefault="001C7826" w:rsidP="001C7826">
            <w:pPr>
              <w:suppressAutoHyphens/>
              <w:snapToGrid w:val="0"/>
              <w:spacing w:after="0" w:line="360" w:lineRule="auto"/>
              <w:ind w:left="29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Zakres i formy współpracy:</w:t>
            </w:r>
          </w:p>
        </w:tc>
      </w:tr>
      <w:tr w:rsidR="001C7826" w:rsidRPr="001C7826" w:rsidTr="001C7826">
        <w:trPr>
          <w:trHeight w:val="409"/>
        </w:trPr>
        <w:tc>
          <w:tcPr>
            <w:tcW w:w="3420" w:type="dxa"/>
          </w:tcPr>
          <w:p w:rsidR="001C7826" w:rsidRPr="001C7826" w:rsidRDefault="001C7826" w:rsidP="001C7826">
            <w:pPr>
              <w:numPr>
                <w:ilvl w:val="0"/>
                <w:numId w:val="14"/>
              </w:num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Muzeum Historii Żydów Polskich </w:t>
            </w:r>
            <w:proofErr w:type="spellStart"/>
            <w:r w:rsidRPr="001C78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Polin</w:t>
            </w:r>
            <w:proofErr w:type="spellEnd"/>
            <w:r w:rsidRPr="001C78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w Warszawie</w:t>
            </w:r>
          </w:p>
        </w:tc>
        <w:tc>
          <w:tcPr>
            <w:tcW w:w="9830" w:type="dxa"/>
          </w:tcPr>
          <w:p w:rsidR="001C7826" w:rsidRPr="001C7826" w:rsidRDefault="001C7826" w:rsidP="001C7826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>Uczestnicy projektu:</w:t>
            </w:r>
          </w:p>
          <w:p w:rsidR="001C7826" w:rsidRPr="001C7826" w:rsidRDefault="001C7826" w:rsidP="001C7826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 xml:space="preserve">- zwiedzą Muzeum Historii Żydów Polskich </w:t>
            </w:r>
            <w:proofErr w:type="spellStart"/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>Polin</w:t>
            </w:r>
            <w:proofErr w:type="spellEnd"/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ścieżką edukacyjną dotyczycącą Janusza Korczaka „Moja droga przez życie” oraz „Doświadczenia wojenne”;</w:t>
            </w:r>
          </w:p>
          <w:p w:rsidR="001C7826" w:rsidRPr="001C7826" w:rsidRDefault="001C7826" w:rsidP="001C7826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 xml:space="preserve">-wezmą udział </w:t>
            </w:r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ar-SA"/>
              </w:rPr>
              <w:t>w darmowych warsztatach</w:t>
            </w:r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oferowanych przez muzeum  „Co słychać na żydowskiej ulicy?”.</w:t>
            </w:r>
          </w:p>
        </w:tc>
      </w:tr>
      <w:tr w:rsidR="001C7826" w:rsidRPr="001C7826" w:rsidTr="001C7826">
        <w:trPr>
          <w:trHeight w:val="427"/>
        </w:trPr>
        <w:tc>
          <w:tcPr>
            <w:tcW w:w="3420" w:type="dxa"/>
          </w:tcPr>
          <w:p w:rsidR="001C7826" w:rsidRPr="001C7826" w:rsidRDefault="001C7826" w:rsidP="001C7826">
            <w:pPr>
              <w:numPr>
                <w:ilvl w:val="0"/>
                <w:numId w:val="14"/>
              </w:num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Biuro turystyczne „Grace-tour” Warszawa</w:t>
            </w:r>
          </w:p>
        </w:tc>
        <w:tc>
          <w:tcPr>
            <w:tcW w:w="9830" w:type="dxa"/>
          </w:tcPr>
          <w:p w:rsidR="001C7826" w:rsidRPr="001C7826" w:rsidRDefault="001C7826" w:rsidP="001C7826">
            <w:pPr>
              <w:suppressAutoHyphens/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1C782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>Uczestnicy skorzystają z profesjonalnych usług przewodnickich w celu poznania miejsc związanych z Januszem Korczakiem.</w:t>
            </w:r>
          </w:p>
        </w:tc>
      </w:tr>
    </w:tbl>
    <w:p w:rsidR="001C7826" w:rsidRPr="001C7826" w:rsidRDefault="001C7826" w:rsidP="001C7826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</w:p>
    <w:p w:rsidR="001C7826" w:rsidRPr="001C7826" w:rsidRDefault="001C7826" w:rsidP="001C7826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</w:p>
    <w:p w:rsidR="001C7826" w:rsidRPr="001C7826" w:rsidRDefault="001C7826" w:rsidP="001C7826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</w:p>
    <w:p w:rsidR="001C7826" w:rsidRPr="001C7826" w:rsidRDefault="001C7826" w:rsidP="001C7826">
      <w:pPr>
        <w:spacing w:after="0" w:line="360" w:lineRule="auto"/>
        <w:ind w:firstLine="540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C7826">
        <w:rPr>
          <w:rFonts w:ascii="Times New Roman" w:eastAsia="Calibri" w:hAnsi="Times New Roman" w:cs="Times New Roman"/>
          <w:b/>
          <w:i/>
          <w:sz w:val="24"/>
          <w:szCs w:val="24"/>
        </w:rPr>
        <w:t>Po zakończeniu projektu działania będą kontynuowane poprzez  cykliczne spotkania integracyjne, literackie, warsztatowe propagujące idee korczakowskie oraz upamiętniające postać wybitnego pisarza i pedagoga Janusza Korczaka.</w:t>
      </w:r>
    </w:p>
    <w:p w:rsidR="001C7826" w:rsidRPr="001C7826" w:rsidRDefault="001C7826" w:rsidP="001C7826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D12548" w:rsidRDefault="00D12548" w:rsidP="001C7826">
      <w:pPr>
        <w:spacing w:after="200" w:line="276" w:lineRule="auto"/>
      </w:pPr>
    </w:p>
    <w:sectPr w:rsidR="00D12548" w:rsidSect="001C7826">
      <w:headerReference w:type="default" r:id="rId5"/>
      <w:footerReference w:type="even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89" w:rsidRDefault="001C7826" w:rsidP="00C551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6A89" w:rsidRDefault="001C782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89" w:rsidRDefault="001C782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E933CA" wp14:editId="5474B834">
              <wp:simplePos x="0" y="0"/>
              <wp:positionH relativeFrom="page">
                <wp:posOffset>7235825</wp:posOffset>
              </wp:positionH>
              <wp:positionV relativeFrom="page">
                <wp:posOffset>1583690</wp:posOffset>
              </wp:positionV>
              <wp:extent cx="320040" cy="414655"/>
              <wp:effectExtent l="0" t="254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A89" w:rsidRPr="00F47E06" w:rsidRDefault="001C7826" w:rsidP="00C551B3"/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933CA" id="Rectangle 1" o:spid="_x0000_s1026" style="position:absolute;margin-left:569.75pt;margin-top:124.7pt;width:25.2pt;height:32.65pt;z-index:2516592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" o:allowincell="f" stroked="f">
              <v:textbox style="mso-fit-shape-to-text:t" inset="0,,0">
                <w:txbxContent>
                  <w:p w:rsidR="004E6A89" w:rsidRPr="00F47E06" w:rsidRDefault="001C7826" w:rsidP="00C551B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3469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470"/>
        </w:tabs>
        <w:ind w:left="470" w:hanging="360"/>
      </w:pPr>
      <w:rPr>
        <w:rFonts w:ascii="Trebuchet MS" w:hAnsi="Trebuchet MS"/>
        <w:b w:val="0"/>
        <w:i w:val="0"/>
        <w:sz w:val="22"/>
      </w:rPr>
    </w:lvl>
  </w:abstractNum>
  <w:abstractNum w:abstractNumId="2" w15:restartNumberingAfterBreak="0">
    <w:nsid w:val="00000005"/>
    <w:multiLevelType w:val="singleLevel"/>
    <w:tmpl w:val="AF30630A"/>
    <w:name w:val="WW8Num14"/>
    <w:lvl w:ilvl="0">
      <w:start w:val="1"/>
      <w:numFmt w:val="decimal"/>
      <w:pStyle w:val="Nagwek3"/>
      <w:lvlText w:val="%1."/>
      <w:lvlJc w:val="left"/>
      <w:pPr>
        <w:tabs>
          <w:tab w:val="num" w:pos="502"/>
        </w:tabs>
        <w:ind w:left="502" w:hanging="360"/>
      </w:pPr>
      <w:rPr>
        <w:rFonts w:ascii="Trebuchet MS" w:hAnsi="Trebuchet MS"/>
        <w:b/>
        <w:sz w:val="24"/>
      </w:rPr>
    </w:lvl>
  </w:abstractNum>
  <w:abstractNum w:abstractNumId="3" w15:restartNumberingAfterBreak="0">
    <w:nsid w:val="09FB245A"/>
    <w:multiLevelType w:val="hybridMultilevel"/>
    <w:tmpl w:val="8B909D0A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134F"/>
    <w:multiLevelType w:val="hybridMultilevel"/>
    <w:tmpl w:val="4B600B26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66A68"/>
    <w:multiLevelType w:val="hybridMultilevel"/>
    <w:tmpl w:val="CA221A56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7255"/>
    <w:multiLevelType w:val="hybridMultilevel"/>
    <w:tmpl w:val="0D08279C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E6370"/>
    <w:multiLevelType w:val="hybridMultilevel"/>
    <w:tmpl w:val="36F8170C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45066"/>
    <w:multiLevelType w:val="hybridMultilevel"/>
    <w:tmpl w:val="9024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A2601"/>
    <w:multiLevelType w:val="hybridMultilevel"/>
    <w:tmpl w:val="5BCC2774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E2DBC"/>
    <w:multiLevelType w:val="hybridMultilevel"/>
    <w:tmpl w:val="9EE68198"/>
    <w:lvl w:ilvl="0" w:tplc="F46C8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42B45"/>
    <w:multiLevelType w:val="hybridMultilevel"/>
    <w:tmpl w:val="6B76EB7A"/>
    <w:lvl w:ilvl="0" w:tplc="F46C8A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2"/>
    <w:lvlOverride w:ilvl="0">
      <w:startOverride w:val="4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AF"/>
    <w:rsid w:val="001C7826"/>
    <w:rsid w:val="00CB47AF"/>
    <w:rsid w:val="00D1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884D-DDA2-41A6-9CEA-AEEF9652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1C7826"/>
    <w:pPr>
      <w:keepNext/>
      <w:numPr>
        <w:numId w:val="2"/>
      </w:numPr>
      <w:tabs>
        <w:tab w:val="clear" w:pos="502"/>
        <w:tab w:val="num" w:pos="360"/>
      </w:tabs>
      <w:suppressAutoHyphens/>
      <w:spacing w:after="120" w:line="240" w:lineRule="auto"/>
      <w:ind w:left="360"/>
      <w:jc w:val="center"/>
      <w:outlineLvl w:val="2"/>
    </w:pPr>
    <w:rPr>
      <w:rFonts w:ascii="Arial" w:eastAsia="Times New Roman" w:hAnsi="Arial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C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7826"/>
  </w:style>
  <w:style w:type="paragraph" w:styleId="Nagwek">
    <w:name w:val="header"/>
    <w:basedOn w:val="Normalny"/>
    <w:link w:val="NagwekZnak"/>
    <w:uiPriority w:val="99"/>
    <w:semiHidden/>
    <w:unhideWhenUsed/>
    <w:rsid w:val="001C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826"/>
  </w:style>
  <w:style w:type="character" w:customStyle="1" w:styleId="Nagwek3Znak">
    <w:name w:val="Nagłówek 3 Znak"/>
    <w:basedOn w:val="Domylnaczcionkaakapitu"/>
    <w:link w:val="Nagwek3"/>
    <w:rsid w:val="001C7826"/>
    <w:rPr>
      <w:rFonts w:ascii="Arial" w:eastAsia="Times New Roman" w:hAnsi="Arial" w:cs="Times New Roman"/>
      <w:b/>
      <w:bCs/>
      <w:szCs w:val="24"/>
      <w:lang w:eastAsia="ar-SA"/>
    </w:rPr>
  </w:style>
  <w:style w:type="character" w:styleId="Numerstrony">
    <w:name w:val="page number"/>
    <w:basedOn w:val="Domylnaczcionkaakapitu"/>
    <w:rsid w:val="001C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1003</Words>
  <Characters>6019</Characters>
  <Application>Microsoft Office Word</Application>
  <DocSecurity>0</DocSecurity>
  <Lines>50</Lines>
  <Paragraphs>14</Paragraphs>
  <ScaleCrop>false</ScaleCrop>
  <Company>Microsoft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&amp; Jarek</dc:creator>
  <cp:keywords/>
  <dc:description/>
  <cp:lastModifiedBy>Ewa &amp; Jarek</cp:lastModifiedBy>
  <cp:revision>2</cp:revision>
  <dcterms:created xsi:type="dcterms:W3CDTF">2019-11-02T12:05:00Z</dcterms:created>
  <dcterms:modified xsi:type="dcterms:W3CDTF">2019-11-02T12:15:00Z</dcterms:modified>
</cp:coreProperties>
</file>